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6.8" w:lineRule="auto"/>
        <w:ind w:left="1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Redox Titrations Worksheet</w:t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Name ________________________</w:t>
      </w:r>
    </w:p>
    <w:p w:rsidR="00000000" w:rsidDel="00000000" w:rsidP="00000000" w:rsidRDefault="00000000" w:rsidRPr="00000000" w14:paraId="00000002">
      <w:pPr>
        <w:spacing w:line="256.8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lineRule="auto"/>
        <w:ind w:left="760" w:hanging="380"/>
        <w:rPr>
          <w:b w:val="1"/>
          <w:bCs w:val="1"/>
        </w:rPr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Which of the following could be titrated using acidified MnO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vertAlign w:val="superscript"/>
          <w:rtl w:val="0"/>
        </w:rPr>
        <w:t xml:space="preserve">-</w:t>
      </w:r>
      <w:r w:rsidDel="00000000" w:rsidR="00000000" w:rsidRPr="00000000">
        <w:rPr>
          <w:rtl w:val="0"/>
        </w:rPr>
        <w:t xml:space="preserve"> ions? Circle the correct answer. </w:t>
      </w:r>
      <w:r w:rsidDel="00000000" w:rsidR="00000000" w:rsidRPr="00000000">
        <w:rPr>
          <w:b w:val="1"/>
          <w:bCs w:val="1"/>
          <w:rtl w:val="0"/>
        </w:rPr>
        <w:t xml:space="preserve">(1 mark)</w:t>
      </w:r>
    </w:p>
    <w:p w:rsidR="00000000" w:rsidDel="00000000" w:rsidP="00000000" w:rsidRDefault="00000000" w:rsidRPr="00000000" w14:paraId="00000004">
      <w:pPr>
        <w:spacing w:after="120" w:lineRule="auto"/>
        <w:rPr/>
      </w:pPr>
      <w:r w:rsidDel="00000000" w:rsidR="00000000" w:rsidRPr="00000000">
        <w:rPr>
          <w:rtl w:val="0"/>
        </w:rPr>
        <w:t xml:space="preserve">                   Na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sz w:val="16"/>
          <w:szCs w:val="16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  <w:t xml:space="preserve">IO</w:t>
      </w:r>
      <w:r w:rsidDel="00000000" w:rsidR="00000000" w:rsidRPr="00000000">
        <w:rPr>
          <w:sz w:val="16"/>
          <w:szCs w:val="16"/>
          <w:rtl w:val="0"/>
        </w:rPr>
        <w:t xml:space="preserve">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tl w:val="0"/>
        </w:rPr>
        <w:t xml:space="preserve">                          SO</w:t>
      </w:r>
      <w:r w:rsidDel="00000000" w:rsidR="00000000" w:rsidRPr="00000000">
        <w:rPr>
          <w:sz w:val="16"/>
          <w:szCs w:val="16"/>
          <w:rtl w:val="0"/>
        </w:rPr>
        <w:t xml:space="preserve">4</w:t>
      </w:r>
      <w:r w:rsidDel="00000000" w:rsidR="00000000" w:rsidRPr="00000000">
        <w:rPr>
          <w:vertAlign w:val="superscript"/>
          <w:rtl w:val="0"/>
        </w:rPr>
        <w:t xml:space="preserve">2-</w:t>
      </w:r>
      <w:r w:rsidDel="00000000" w:rsidR="00000000" w:rsidRPr="00000000">
        <w:rPr>
          <w:rtl w:val="0"/>
        </w:rPr>
        <w:t xml:space="preserve">        </w:t>
        <w:tab/>
        <w:tab/>
        <w:t xml:space="preserve">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                   </w:t>
        <w:tab/>
      </w:r>
    </w:p>
    <w:p w:rsidR="00000000" w:rsidDel="00000000" w:rsidP="00000000" w:rsidRDefault="00000000" w:rsidRPr="00000000" w14:paraId="00000005">
      <w:pPr>
        <w:spacing w:after="240" w:before="240" w:lineRule="auto"/>
        <w:ind w:left="760" w:hanging="380"/>
        <w:rPr>
          <w:b w:val="1"/>
          <w:bCs w:val="1"/>
        </w:rPr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Which of the following acidified solutions could be used to determine the [Sn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] by redox titration? Circle the correct answer </w:t>
      </w:r>
      <w:r w:rsidDel="00000000" w:rsidR="00000000" w:rsidRPr="00000000">
        <w:rPr>
          <w:b w:val="1"/>
          <w:bCs w:val="1"/>
          <w:rtl w:val="0"/>
        </w:rPr>
        <w:t xml:space="preserve">(1 mark)</w:t>
      </w:r>
    </w:p>
    <w:p w:rsidR="00000000" w:rsidDel="00000000" w:rsidP="00000000" w:rsidRDefault="00000000" w:rsidRPr="00000000" w14:paraId="00000006">
      <w:pPr>
        <w:spacing w:after="80" w:line="256.8" w:lineRule="auto"/>
        <w:rPr/>
      </w:pPr>
      <w:r w:rsidDel="00000000" w:rsidR="00000000" w:rsidRPr="00000000">
        <w:rPr>
          <w:rtl w:val="0"/>
        </w:rPr>
        <w:t xml:space="preserve">                   I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-</w:t>
      </w:r>
      <w:r w:rsidDel="00000000" w:rsidR="00000000" w:rsidRPr="00000000">
        <w:rPr>
          <w:sz w:val="16"/>
          <w:szCs w:val="16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             Cr</w:t>
      </w:r>
      <w:r w:rsidDel="00000000" w:rsidR="00000000" w:rsidRPr="00000000">
        <w:rPr>
          <w:vertAlign w:val="superscript"/>
          <w:rtl w:val="0"/>
        </w:rPr>
        <w:t xml:space="preserve">3+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  <w:tab/>
        <w:tab/>
        <w:tab/>
        <w:t xml:space="preserve"> Cr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7</w:t>
      </w:r>
      <w:r w:rsidDel="00000000" w:rsidR="00000000" w:rsidRPr="00000000">
        <w:rPr>
          <w:vertAlign w:val="superscript"/>
          <w:rtl w:val="0"/>
        </w:rPr>
        <w:t xml:space="preserve">2-</w:t>
      </w:r>
      <w:r w:rsidDel="00000000" w:rsidR="00000000" w:rsidRPr="00000000">
        <w:rPr>
          <w:rtl w:val="0"/>
        </w:rPr>
        <w:t xml:space="preserve">                        </w:t>
      </w:r>
    </w:p>
    <w:p w:rsidR="00000000" w:rsidDel="00000000" w:rsidP="00000000" w:rsidRDefault="00000000" w:rsidRPr="00000000" w14:paraId="00000007">
      <w:pPr>
        <w:spacing w:after="240" w:before="240" w:lineRule="auto"/>
        <w:ind w:left="760" w:hanging="380"/>
        <w:rPr/>
      </w:pPr>
      <w:r w:rsidDel="00000000" w:rsidR="00000000" w:rsidRPr="00000000">
        <w:rPr>
          <w:rtl w:val="0"/>
        </w:rPr>
        <w:t xml:space="preserve">3)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Consider the following redox reaction in acidic solution:</w:t>
      </w:r>
    </w:p>
    <w:p w:rsidR="00000000" w:rsidDel="00000000" w:rsidP="00000000" w:rsidRDefault="00000000" w:rsidRPr="00000000" w14:paraId="00000008">
      <w:pPr>
        <w:spacing w:after="240" w:before="240" w:lineRule="auto"/>
        <w:ind w:left="3640" w:hanging="380"/>
        <w:rPr/>
      </w:pPr>
      <w:r w:rsidDel="00000000" w:rsidR="00000000" w:rsidRPr="00000000">
        <w:rPr>
          <w:rtl w:val="0"/>
        </w:rPr>
        <w:t xml:space="preserve">MnO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-</w:t>
      </w:r>
      <w:r w:rsidDel="00000000" w:rsidR="00000000" w:rsidRPr="00000000">
        <w:rPr>
          <w:rtl w:val="0"/>
        </w:rPr>
        <w:t xml:space="preserve"> +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Mn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+ 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       </w:t>
        <w:tab/>
        <w:t xml:space="preserve"> </w:t>
      </w:r>
    </w:p>
    <w:p w:rsidR="00000000" w:rsidDel="00000000" w:rsidP="00000000" w:rsidRDefault="00000000" w:rsidRPr="00000000" w14:paraId="00000009">
      <w:pPr>
        <w:spacing w:line="256.8" w:lineRule="auto"/>
        <w:ind w:left="18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20" w:lineRule="auto"/>
        <w:ind w:left="380" w:right="9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a) Write a balanced equation for the above reaction.  </w:t>
      </w:r>
      <w:r w:rsidDel="00000000" w:rsidR="00000000" w:rsidRPr="00000000">
        <w:rPr>
          <w:b w:val="1"/>
          <w:bCs w:val="1"/>
          <w:rtl w:val="0"/>
        </w:rPr>
        <w:t xml:space="preserve">(4 marks) </w:t>
      </w:r>
    </w:p>
    <w:p w:rsidR="00000000" w:rsidDel="00000000" w:rsidP="00000000" w:rsidRDefault="00000000" w:rsidRPr="00000000" w14:paraId="0000000B">
      <w:pPr>
        <w:spacing w:line="256.8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 </w:t>
        <w:tab/>
      </w:r>
    </w:p>
    <w:p w:rsidR="00000000" w:rsidDel="00000000" w:rsidP="00000000" w:rsidRDefault="00000000" w:rsidRPr="00000000" w14:paraId="0000000C">
      <w:pPr>
        <w:spacing w:after="1600" w:line="256.8" w:lineRule="auto"/>
        <w:ind w:left="380" w:firstLine="0"/>
        <w:rPr>
          <w:sz w:val="13"/>
          <w:szCs w:val="13"/>
        </w:rPr>
      </w:pPr>
      <w:r w:rsidDel="00000000" w:rsidR="00000000" w:rsidRPr="00000000">
        <w:rPr>
          <w:b w:val="1"/>
          <w:bCs w:val="1"/>
          <w:rtl w:val="0"/>
        </w:rPr>
        <w:t xml:space="preserve">                 </w:t>
        <w:tab/>
      </w:r>
      <w:r w:rsidDel="00000000" w:rsidR="00000000" w:rsidRPr="00000000">
        <w:rPr>
          <w:sz w:val="13"/>
          <w:szCs w:val="13"/>
          <w:rtl w:val="0"/>
        </w:rPr>
        <w:t xml:space="preserve">-                                                                               </w:t>
        <w:tab/>
      </w:r>
    </w:p>
    <w:p w:rsidR="00000000" w:rsidDel="00000000" w:rsidP="00000000" w:rsidRDefault="00000000" w:rsidRPr="00000000" w14:paraId="0000000D">
      <w:pPr>
        <w:spacing w:after="240" w:before="240" w:lineRule="auto"/>
        <w:ind w:left="630" w:hanging="375"/>
        <w:rPr>
          <w:b w:val="1"/>
          <w:bCs w:val="1"/>
        </w:rPr>
      </w:pPr>
      <w:r w:rsidDel="00000000" w:rsidR="00000000" w:rsidRPr="00000000">
        <w:rPr>
          <w:rtl w:val="0"/>
        </w:rPr>
        <w:t xml:space="preserve">b) The above reaction was used for a redox titration.  At the equivalence point 6.725 x 10</w:t>
      </w:r>
      <w:r w:rsidDel="00000000" w:rsidR="00000000" w:rsidRPr="00000000">
        <w:rPr>
          <w:vertAlign w:val="superscript"/>
          <w:rtl w:val="0"/>
        </w:rPr>
        <w:t xml:space="preserve">-4</w:t>
      </w:r>
      <w:r w:rsidDel="00000000" w:rsidR="00000000" w:rsidRPr="00000000">
        <w:rPr>
          <w:rtl w:val="0"/>
        </w:rPr>
        <w:t xml:space="preserve"> mol KMnO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 was required to titrate 7.50 mL of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solution.  Calculate the [H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].  </w:t>
      </w:r>
      <w:r w:rsidDel="00000000" w:rsidR="00000000" w:rsidRPr="00000000">
        <w:rPr>
          <w:b w:val="1"/>
          <w:bCs w:val="1"/>
          <w:rtl w:val="0"/>
        </w:rPr>
        <w:t xml:space="preserve">(2 marks)</w:t>
      </w:r>
    </w:p>
    <w:p w:rsidR="00000000" w:rsidDel="00000000" w:rsidP="00000000" w:rsidRDefault="00000000" w:rsidRPr="00000000" w14:paraId="0000000E">
      <w:pPr>
        <w:spacing w:after="180" w:line="256.8" w:lineRule="auto"/>
        <w:ind w:left="2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56.8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56.8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56.8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56.8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56.8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56.8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ind w:left="760" w:hanging="380"/>
        <w:rPr/>
      </w:pPr>
      <w:r w:rsidDel="00000000" w:rsidR="00000000" w:rsidRPr="00000000">
        <w:rPr>
          <w:rtl w:val="0"/>
        </w:rPr>
        <w:t xml:space="preserve">4)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The data below were obtained in a redox titration of a 30.00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sample containing Sn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ions using 0.150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KMnO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619125</wp:posOffset>
            </wp:positionH>
            <wp:positionV relativeFrom="paragraph">
              <wp:posOffset>485775</wp:posOffset>
            </wp:positionV>
            <wp:extent cx="5376863" cy="14131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6863" cy="1413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line="256.8" w:lineRule="auto"/>
        <w:ind w:left="-40" w:right="-11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56.8" w:lineRule="auto"/>
        <w:ind w:left="-40" w:right="-11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.8" w:lineRule="auto"/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1E">
      <w:pPr>
        <w:spacing w:line="256.8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Calculate the [Sn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] in the original sample. </w:t>
      </w:r>
      <w:r w:rsidDel="00000000" w:rsidR="00000000" w:rsidRPr="00000000">
        <w:rPr>
          <w:b w:val="1"/>
          <w:bCs w:val="1"/>
          <w:rtl w:val="0"/>
        </w:rPr>
        <w:t xml:space="preserve">(4 marks)</w:t>
      </w:r>
    </w:p>
    <w:p w:rsidR="00000000" w:rsidDel="00000000" w:rsidP="00000000" w:rsidRDefault="00000000" w:rsidRPr="00000000" w14:paraId="0000001F">
      <w:pPr>
        <w:spacing w:line="256.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56.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56.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56.8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760" w:hanging="380"/>
        <w:rPr/>
      </w:pPr>
      <w:r w:rsidDel="00000000" w:rsidR="00000000" w:rsidRPr="00000000">
        <w:rPr>
          <w:rtl w:val="0"/>
        </w:rPr>
        <w:t xml:space="preserve">5)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An impure sample of CaC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 weighing 0.793 g is titrated with 17.30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0.125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KMnO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 What is the percent by mass of the CaC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 in the original sample? </w:t>
      </w:r>
      <w:r w:rsidDel="00000000" w:rsidR="00000000" w:rsidRPr="00000000">
        <w:rPr>
          <w:b w:val="1"/>
          <w:bCs w:val="1"/>
          <w:rtl w:val="0"/>
        </w:rPr>
        <w:t xml:space="preserve">(4 marks) </w:t>
      </w:r>
      <w:r w:rsidDel="00000000" w:rsidR="00000000" w:rsidRPr="00000000">
        <w:rPr>
          <w:rtl w:val="0"/>
        </w:rPr>
        <w:t xml:space="preserve">Hint: carbon dioxide and water are produced in the reaction.      </w:t>
        <w:tab/>
      </w:r>
    </w:p>
    <w:p w:rsidR="00000000" w:rsidDel="00000000" w:rsidP="00000000" w:rsidRDefault="00000000" w:rsidRPr="00000000" w14:paraId="0000002F">
      <w:pPr>
        <w:spacing w:after="80" w:line="256.8" w:lineRule="auto"/>
        <w:ind w:left="26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