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161" w:lineRule="auto"/>
        <w:ind w:right="135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Practice Problems: Electrolytic Cells</w:t>
        <w:tab/>
        <w:tab/>
        <w:tab/>
        <w:t xml:space="preserve">Name ________________________</w:t>
      </w:r>
    </w:p>
    <w:p w:rsidR="00000000" w:rsidDel="00000000" w:rsidP="00000000" w:rsidRDefault="00000000" w:rsidRPr="00000000" w14:paraId="00000003">
      <w:pPr>
        <w:spacing w:after="161" w:lineRule="auto"/>
        <w:ind w:right="816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Write answers on a separate sheet of paper.</w:t>
      </w:r>
    </w:p>
    <w:p w:rsidR="00000000" w:rsidDel="00000000" w:rsidP="00000000" w:rsidRDefault="00000000" w:rsidRPr="00000000" w14:paraId="00000004">
      <w:pPr>
        <w:spacing w:after="1" w:line="264" w:lineRule="auto"/>
        <w:ind w:left="91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1 . Consider the following </w:t>
      </w:r>
      <w:r w:rsidDel="00000000" w:rsidR="00000000" w:rsidRPr="00000000">
        <w:rPr>
          <w:rFonts w:ascii="Cambria" w:cs="Cambria" w:eastAsia="Cambria" w:hAnsi="Cambria"/>
          <w:u w:val="single"/>
          <w:rtl w:val="0"/>
        </w:rPr>
        <w:t xml:space="preserve">unbalanced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redox reactions: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66" w:line="256" w:lineRule="auto"/>
        <w:ind w:left="1145" w:right="665" w:hanging="365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</w:t>
      </w:r>
      <w:r w:rsidDel="00000000" w:rsidR="00000000" w:rsidRPr="00000000">
        <w:rPr>
          <w:rFonts w:ascii="Cambria" w:cs="Cambria" w:eastAsia="Cambria" w:hAnsi="Cambria"/>
          <w:vertAlign w:val="subscript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(s) + Cl</w:t>
      </w:r>
      <w:r w:rsidDel="00000000" w:rsidR="00000000" w:rsidRPr="00000000">
        <w:rPr>
          <w:rFonts w:ascii="Cambria" w:cs="Cambria" w:eastAsia="Cambria" w:hAnsi="Cambria"/>
          <w:vertAlign w:val="superscript"/>
          <w:rtl w:val="0"/>
        </w:rPr>
        <w:t xml:space="preserve">-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(aq) 🡪</w:t>
        <w:tab/>
        <w:t xml:space="preserve">I</w:t>
      </w:r>
      <w:r w:rsidDel="00000000" w:rsidR="00000000" w:rsidRPr="00000000">
        <w:rPr>
          <w:rFonts w:ascii="Cambria" w:cs="Cambria" w:eastAsia="Cambria" w:hAnsi="Cambria"/>
          <w:vertAlign w:val="superscript"/>
          <w:rtl w:val="0"/>
        </w:rPr>
        <w:t xml:space="preserve">-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(aq) + Cl</w:t>
      </w:r>
      <w:r w:rsidDel="00000000" w:rsidR="00000000" w:rsidRPr="00000000">
        <w:rPr>
          <w:rFonts w:ascii="Cambria" w:cs="Cambria" w:eastAsia="Cambria" w:hAnsi="Cambria"/>
          <w:vertAlign w:val="subscript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(g)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304" w:lineRule="auto"/>
        <w:ind w:left="1145" w:right="665" w:hanging="365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MnO</w:t>
      </w:r>
      <w:r w:rsidDel="00000000" w:rsidR="00000000" w:rsidRPr="00000000">
        <w:rPr>
          <w:rFonts w:ascii="Cambria" w:cs="Cambria" w:eastAsia="Cambria" w:hAnsi="Cambria"/>
          <w:vertAlign w:val="subscript"/>
          <w:rtl w:val="0"/>
        </w:rPr>
        <w:t xml:space="preserve">4</w:t>
      </w:r>
      <w:r w:rsidDel="00000000" w:rsidR="00000000" w:rsidRPr="00000000">
        <w:rPr>
          <w:rFonts w:ascii="Cambria" w:cs="Cambria" w:eastAsia="Cambria" w:hAnsi="Cambria"/>
          <w:vertAlign w:val="superscript"/>
          <w:rtl w:val="0"/>
        </w:rPr>
        <w:t xml:space="preserve">-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(aq) + Br</w:t>
      </w:r>
      <w:r w:rsidDel="00000000" w:rsidR="00000000" w:rsidRPr="00000000">
        <w:rPr>
          <w:rFonts w:ascii="Cambria" w:cs="Cambria" w:eastAsia="Cambria" w:hAnsi="Cambria"/>
          <w:vertAlign w:val="superscript"/>
          <w:rtl w:val="0"/>
        </w:rPr>
        <w:t xml:space="preserve">-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(aq)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🡪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Br</w:t>
      </w:r>
      <w:r w:rsidDel="00000000" w:rsidR="00000000" w:rsidRPr="00000000">
        <w:rPr>
          <w:rFonts w:ascii="Cambria" w:cs="Cambria" w:eastAsia="Cambria" w:hAnsi="Cambria"/>
          <w:vertAlign w:val="subscript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(l) + Mn </w:t>
      </w:r>
      <w:r w:rsidDel="00000000" w:rsidR="00000000" w:rsidRPr="00000000">
        <w:rPr>
          <w:rFonts w:ascii="Cambria" w:cs="Cambria" w:eastAsia="Cambria" w:hAnsi="Cambria"/>
          <w:vertAlign w:val="superscript"/>
          <w:rtl w:val="0"/>
        </w:rPr>
        <w:t xml:space="preserve">2+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(aq) (acidic conditions)</w:t>
      </w:r>
    </w:p>
    <w:p w:rsidR="00000000" w:rsidDel="00000000" w:rsidP="00000000" w:rsidRDefault="00000000" w:rsidRPr="00000000" w14:paraId="00000007">
      <w:pPr>
        <w:spacing w:after="1" w:line="264" w:lineRule="auto"/>
        <w:ind w:left="427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For each </w:t>
      </w:r>
      <w:r w:rsidDel="00000000" w:rsidR="00000000" w:rsidRPr="00000000">
        <w:rPr>
          <w:rFonts w:ascii="Cambria" w:cs="Cambria" w:eastAsia="Cambria" w:hAnsi="Cambria"/>
          <w:u w:val="single"/>
          <w:rtl w:val="0"/>
        </w:rPr>
        <w:t xml:space="preserve">un-balanced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redox reaction above:</w:t>
      </w:r>
    </w:p>
    <w:p w:rsidR="00000000" w:rsidDel="00000000" w:rsidP="00000000" w:rsidRDefault="00000000" w:rsidRPr="00000000" w14:paraId="00000008">
      <w:pPr>
        <w:spacing w:after="1" w:line="276" w:lineRule="auto"/>
        <w:ind w:left="1243" w:right="3221" w:firstLine="162.99999999999997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i. indicate if the reaction is spontaneous or not </w:t>
      </w:r>
    </w:p>
    <w:p w:rsidR="00000000" w:rsidDel="00000000" w:rsidP="00000000" w:rsidRDefault="00000000" w:rsidRPr="00000000" w14:paraId="00000009">
      <w:pPr>
        <w:spacing w:after="1" w:line="276" w:lineRule="auto"/>
        <w:ind w:left="1243" w:right="3221" w:firstLine="162.99999999999997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ii. write out the half-reaction at the anode </w:t>
      </w:r>
    </w:p>
    <w:p w:rsidR="00000000" w:rsidDel="00000000" w:rsidP="00000000" w:rsidRDefault="00000000" w:rsidRPr="00000000" w14:paraId="0000000A">
      <w:pPr>
        <w:spacing w:after="1" w:line="276" w:lineRule="auto"/>
        <w:ind w:left="1243" w:right="3221" w:firstLine="162.99999999999997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iii. write out the half-reaction at the cathode </w:t>
      </w:r>
    </w:p>
    <w:p w:rsidR="00000000" w:rsidDel="00000000" w:rsidP="00000000" w:rsidRDefault="00000000" w:rsidRPr="00000000" w14:paraId="0000000B">
      <w:pPr>
        <w:spacing w:after="1" w:line="276" w:lineRule="auto"/>
        <w:ind w:left="1243" w:right="3221" w:firstLine="162.99999999999997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iv. write out the balanced redox reaction</w:t>
      </w:r>
    </w:p>
    <w:p w:rsidR="00000000" w:rsidDel="00000000" w:rsidP="00000000" w:rsidRDefault="00000000" w:rsidRPr="00000000" w14:paraId="0000000C">
      <w:pPr>
        <w:spacing w:after="0" w:line="276" w:lineRule="auto"/>
        <w:ind w:left="1238" w:right="710" w:firstLine="67.00000000000003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v. calculate the cell potential </w:t>
      </w:r>
    </w:p>
    <w:p w:rsidR="00000000" w:rsidDel="00000000" w:rsidP="00000000" w:rsidRDefault="00000000" w:rsidRPr="00000000" w14:paraId="0000000D">
      <w:pPr>
        <w:spacing w:after="0" w:line="276" w:lineRule="auto"/>
        <w:ind w:left="1440" w:right="71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vi. indicate if it is a redox reaction that can take place in a voltaic cell or electrolytic cell</w:t>
      </w:r>
    </w:p>
    <w:p w:rsidR="00000000" w:rsidDel="00000000" w:rsidP="00000000" w:rsidRDefault="00000000" w:rsidRPr="00000000" w14:paraId="0000000E">
      <w:pPr>
        <w:spacing w:after="0" w:line="276" w:lineRule="auto"/>
        <w:ind w:left="1440" w:right="71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173" w:line="264" w:lineRule="auto"/>
        <w:ind w:left="397" w:right="624" w:hanging="374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Oxidation takes place at what electrode in a voltaic cell?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220" w:line="264" w:lineRule="auto"/>
        <w:ind w:left="397" w:right="624" w:hanging="374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Oxidation takes place at what electrode in an electrolytic cell?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after="212" w:line="264" w:lineRule="auto"/>
        <w:ind w:left="397" w:right="624" w:hanging="374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 electrolytic cell and a voltaic cell can look very similar except for the presence or absence of what?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after="176" w:line="264" w:lineRule="auto"/>
        <w:ind w:left="397" w:right="624" w:hanging="374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In a voltaic cell, electrons flow out of which electrode?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after="211" w:line="264" w:lineRule="auto"/>
        <w:ind w:left="397" w:right="624" w:hanging="374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In an electrolytic cell, electrons flow out of which electrode?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1" w:line="264" w:lineRule="auto"/>
        <w:ind w:left="397" w:right="624" w:hanging="374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Consider an electrolytic nickel-cadmium cell.</w:t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spacing w:after="1" w:line="264" w:lineRule="auto"/>
        <w:ind w:left="1143" w:right="624" w:hanging="61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Identify the anode and cathode.</w:t>
      </w:r>
    </w:p>
    <w:p w:rsidR="00000000" w:rsidDel="00000000" w:rsidP="00000000" w:rsidRDefault="00000000" w:rsidRPr="00000000" w14:paraId="00000016">
      <w:pPr>
        <w:numPr>
          <w:ilvl w:val="1"/>
          <w:numId w:val="4"/>
        </w:numPr>
        <w:spacing w:after="1" w:line="264" w:lineRule="auto"/>
        <w:ind w:left="1143" w:right="624" w:hanging="61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Write out the oxidation half-reaction, the reduction half-reaction, and the net redox reaction.</w:t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spacing w:after="197" w:line="264" w:lineRule="auto"/>
        <w:ind w:left="1143" w:right="624" w:hanging="610"/>
        <w:jc w:val="both"/>
        <w:rPr>
          <w:rFonts w:ascii="Cambria" w:cs="Cambria" w:eastAsia="Cambria" w:hAnsi="Cambria"/>
        </w:rPr>
        <w:sectPr>
          <w:pgSz w:h="15840" w:w="12240" w:orient="portrait"/>
          <w:pgMar w:bottom="1080" w:top="540" w:left="1627" w:right="1032" w:header="720" w:footer="720"/>
          <w:pgNumType w:start="1"/>
        </w:sect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Calculate the cell potential.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6" w:before="0" w:line="264" w:lineRule="auto"/>
        <w:ind w:left="398" w:right="624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Consider the electrolysis of Kl(aq).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5"/>
        </w:numPr>
        <w:spacing w:after="99" w:line="264" w:lineRule="auto"/>
        <w:ind w:left="1445" w:right="624" w:hanging="37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Identify and write out the half-reactions that occur at the anode and cathode.</w:t>
      </w:r>
    </w:p>
    <w:p w:rsidR="00000000" w:rsidDel="00000000" w:rsidP="00000000" w:rsidRDefault="00000000" w:rsidRPr="00000000" w14:paraId="0000001A">
      <w:pPr>
        <w:numPr>
          <w:ilvl w:val="1"/>
          <w:numId w:val="5"/>
        </w:numPr>
        <w:spacing w:after="95" w:line="264" w:lineRule="auto"/>
        <w:ind w:left="1445" w:right="624" w:hanging="37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Write out the redox reaction that occurs in the electrolysis process.</w:t>
      </w:r>
    </w:p>
    <w:p w:rsidR="00000000" w:rsidDel="00000000" w:rsidP="00000000" w:rsidRDefault="00000000" w:rsidRPr="00000000" w14:paraId="0000001B">
      <w:pPr>
        <w:numPr>
          <w:ilvl w:val="1"/>
          <w:numId w:val="5"/>
        </w:numPr>
        <w:spacing w:after="165" w:line="264" w:lineRule="auto"/>
        <w:ind w:left="1445" w:right="624" w:hanging="37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Label the electrolytic cell: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47625</wp:posOffset>
            </wp:positionV>
            <wp:extent cx="2630424" cy="2771472"/>
            <wp:effectExtent b="0" l="0" r="0" t="0"/>
            <wp:wrapNone/>
            <wp:docPr id="158632351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27714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after="165" w:line="264" w:lineRule="auto"/>
        <w:ind w:left="1445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*Direction of electron flow</w:t>
      </w:r>
    </w:p>
    <w:p w:rsidR="00000000" w:rsidDel="00000000" w:rsidP="00000000" w:rsidRDefault="00000000" w:rsidRPr="00000000" w14:paraId="0000001D">
      <w:pPr>
        <w:spacing w:after="165" w:line="264" w:lineRule="auto"/>
        <w:ind w:left="1445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*Label the anode and cathode</w:t>
      </w:r>
    </w:p>
    <w:p w:rsidR="00000000" w:rsidDel="00000000" w:rsidP="00000000" w:rsidRDefault="00000000" w:rsidRPr="00000000" w14:paraId="0000001E">
      <w:pPr>
        <w:spacing w:after="165" w:line="264" w:lineRule="auto"/>
        <w:ind w:left="1445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*Charge of anode and cathode</w:t>
      </w:r>
    </w:p>
    <w:p w:rsidR="00000000" w:rsidDel="00000000" w:rsidP="00000000" w:rsidRDefault="00000000" w:rsidRPr="00000000" w14:paraId="0000001F">
      <w:pPr>
        <w:spacing w:after="165" w:line="264" w:lineRule="auto"/>
        <w:ind w:left="1445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*Draw ions and products at each electrode</w:t>
      </w:r>
    </w:p>
    <w:p w:rsidR="00000000" w:rsidDel="00000000" w:rsidP="00000000" w:rsidRDefault="00000000" w:rsidRPr="00000000" w14:paraId="00000020">
      <w:pPr>
        <w:spacing w:after="475" w:lineRule="auto"/>
        <w:ind w:left="-216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4386263</wp:posOffset>
                </wp:positionH>
                <wp:positionV relativeFrom="paragraph">
                  <wp:posOffset>466725</wp:posOffset>
                </wp:positionV>
                <wp:extent cx="735330" cy="354330"/>
                <wp:effectExtent b="0" l="0" r="0" t="0"/>
                <wp:wrapNone/>
                <wp:docPr id="15863235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87860" y="3612360"/>
                          <a:ext cx="7162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905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4386263</wp:posOffset>
                </wp:positionH>
                <wp:positionV relativeFrom="paragraph">
                  <wp:posOffset>466725</wp:posOffset>
                </wp:positionV>
                <wp:extent cx="735330" cy="354330"/>
                <wp:effectExtent b="0" l="0" r="0" t="0"/>
                <wp:wrapNone/>
                <wp:docPr id="15863235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330" cy="354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spacing w:after="835" w:lineRule="auto"/>
        <w:ind w:left="-269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center" w:leader="none" w:pos="489"/>
          <w:tab w:val="center" w:leader="none" w:pos="4466"/>
        </w:tabs>
        <w:spacing w:after="1" w:line="264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990"/>
        </w:tabs>
        <w:spacing w:after="0" w:before="0" w:line="264" w:lineRule="auto"/>
        <w:ind w:left="398" w:right="0" w:firstLine="0"/>
        <w:jc w:val="left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Consider the electrolysis of NaCl(aq).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454" w:right="624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Identify and write out the half-reactions that occur at the anode and cathode.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454" w:right="624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Write the redox reaction that occurs in the electrolytic cell.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0" w:line="276" w:lineRule="auto"/>
        <w:ind w:left="1454" w:right="624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Label the electrolytic cell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5" w:line="276" w:lineRule="auto"/>
        <w:ind w:left="1445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*Direction of electron flow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3524250</wp:posOffset>
            </wp:positionH>
            <wp:positionV relativeFrom="paragraph">
              <wp:posOffset>34828</wp:posOffset>
            </wp:positionV>
            <wp:extent cx="2630424" cy="2771472"/>
            <wp:effectExtent b="0" l="0" r="0" t="0"/>
            <wp:wrapNone/>
            <wp:docPr id="15863235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27714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after="165" w:line="264" w:lineRule="auto"/>
        <w:ind w:left="1445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*Label the anode and cathode</w:t>
      </w:r>
    </w:p>
    <w:p w:rsidR="00000000" w:rsidDel="00000000" w:rsidP="00000000" w:rsidRDefault="00000000" w:rsidRPr="00000000" w14:paraId="00000029">
      <w:pPr>
        <w:spacing w:after="165" w:line="264" w:lineRule="auto"/>
        <w:ind w:left="1445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*Charge of anode and cathode</w:t>
      </w:r>
    </w:p>
    <w:p w:rsidR="00000000" w:rsidDel="00000000" w:rsidP="00000000" w:rsidRDefault="00000000" w:rsidRPr="00000000" w14:paraId="0000002A">
      <w:pPr>
        <w:spacing w:after="165" w:line="264" w:lineRule="auto"/>
        <w:ind w:left="1445" w:right="624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*Draw ions and products at each electrode</w:t>
      </w:r>
    </w:p>
    <w:p w:rsidR="00000000" w:rsidDel="00000000" w:rsidP="00000000" w:rsidRDefault="00000000" w:rsidRPr="00000000" w14:paraId="0000002B">
      <w:pPr>
        <w:spacing w:after="693" w:lineRule="auto"/>
        <w:ind w:left="1435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693" w:lineRule="auto"/>
        <w:ind w:left="1435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4471988</wp:posOffset>
                </wp:positionH>
                <wp:positionV relativeFrom="paragraph">
                  <wp:posOffset>104775</wp:posOffset>
                </wp:positionV>
                <wp:extent cx="735330" cy="354330"/>
                <wp:effectExtent b="0" l="0" r="0" t="0"/>
                <wp:wrapNone/>
                <wp:docPr id="15863235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87860" y="3612360"/>
                          <a:ext cx="7162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905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4471988</wp:posOffset>
                </wp:positionH>
                <wp:positionV relativeFrom="paragraph">
                  <wp:posOffset>104775</wp:posOffset>
                </wp:positionV>
                <wp:extent cx="735330" cy="354330"/>
                <wp:effectExtent b="0" l="0" r="0" t="0"/>
                <wp:wrapNone/>
                <wp:docPr id="15863235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330" cy="354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spacing w:after="693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1" w:lineRule="auto"/>
        <w:ind w:left="398" w:right="696" w:firstLine="0"/>
        <w:jc w:val="left"/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10. 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Predict whether the following reaction would take place in a voltaic cell or an electrolytic cell.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3019"/>
          <w:tab w:val="center" w:leader="none" w:pos="7267"/>
        </w:tabs>
        <w:spacing w:after="0" w:before="0" w:line="259" w:lineRule="auto"/>
        <w:ind w:left="99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 Ag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(aq) + H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SO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(aq) + H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O(l) 🡪 2 Ag(s) + S0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superscript"/>
          <w:rtl w:val="0"/>
        </w:rPr>
        <w:t xml:space="preserve">2-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(aq) + 4H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(aq)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3019"/>
          <w:tab w:val="center" w:leader="none" w:pos="7267"/>
        </w:tabs>
        <w:spacing w:after="0" w:before="0" w:line="259" w:lineRule="auto"/>
        <w:ind w:left="99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FeI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(aq) 🡪 Fe(s) + I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(s)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7" w:before="0" w:line="251" w:lineRule="auto"/>
        <w:ind w:left="0" w:right="696" w:firstLine="0"/>
        <w:jc w:val="left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1" w:lineRule="auto"/>
        <w:ind w:left="0" w:right="696" w:firstLine="0"/>
        <w:jc w:val="left"/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 11. 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 the electrolysis of water, identify the gas produced at the anode and identify the gas  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1" w:lineRule="auto"/>
        <w:ind w:left="0" w:right="696" w:firstLine="0"/>
        <w:jc w:val="left"/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        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produced at the cathode.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1" w:lineRule="auto"/>
        <w:ind w:left="0" w:right="696" w:firstLine="0"/>
        <w:jc w:val="left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15" w:line="251" w:lineRule="auto"/>
        <w:ind w:left="450" w:right="696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12.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Consider the electrolysis of molten lithium bromide, LiBr(l).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after="76" w:line="251" w:lineRule="auto"/>
        <w:ind w:left="1142" w:right="696" w:hanging="355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Write the half-reactions that take place at the anode and the cathode.</w:t>
      </w:r>
    </w:p>
    <w:p w:rsidR="00000000" w:rsidDel="00000000" w:rsidP="00000000" w:rsidRDefault="00000000" w:rsidRPr="00000000" w14:paraId="00000037">
      <w:pPr>
        <w:numPr>
          <w:ilvl w:val="1"/>
          <w:numId w:val="4"/>
        </w:numPr>
        <w:spacing w:after="76" w:line="251" w:lineRule="auto"/>
        <w:ind w:left="1142" w:right="696" w:hanging="355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What voltage is required for this electrolysis purpose?</w:t>
      </w:r>
    </w:p>
    <w:p w:rsidR="00000000" w:rsidDel="00000000" w:rsidP="00000000" w:rsidRDefault="00000000" w:rsidRPr="00000000" w14:paraId="00000038">
      <w:pPr>
        <w:numPr>
          <w:ilvl w:val="1"/>
          <w:numId w:val="4"/>
        </w:numPr>
        <w:spacing w:after="127" w:line="251" w:lineRule="auto"/>
        <w:ind w:left="1142" w:right="696" w:hanging="355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Will the mass of the cathode increase or decrease?</w:t>
      </w:r>
    </w:p>
    <w:p w:rsidR="00000000" w:rsidDel="00000000" w:rsidP="00000000" w:rsidRDefault="00000000" w:rsidRPr="00000000" w14:paraId="00000039">
      <w:pPr>
        <w:numPr>
          <w:ilvl w:val="1"/>
          <w:numId w:val="4"/>
        </w:numPr>
        <w:spacing w:after="618" w:line="251" w:lineRule="auto"/>
        <w:ind w:left="1142" w:right="696" w:hanging="355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Correctly label the diagram below with the direction of electron flow and the location Br</w:t>
      </w:r>
      <w:r w:rsidDel="00000000" w:rsidR="00000000" w:rsidRPr="00000000">
        <w:rPr>
          <w:rFonts w:ascii="Cambria" w:cs="Cambria" w:eastAsia="Cambria" w:hAnsi="Cambria"/>
          <w:vertAlign w:val="subscript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(l) forms.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1762125</wp:posOffset>
            </wp:positionH>
            <wp:positionV relativeFrom="paragraph">
              <wp:posOffset>286856</wp:posOffset>
            </wp:positionV>
            <wp:extent cx="2630424" cy="2771472"/>
            <wp:effectExtent b="0" l="0" r="0" t="0"/>
            <wp:wrapNone/>
            <wp:docPr id="15863235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27714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2638425</wp:posOffset>
                </wp:positionH>
                <wp:positionV relativeFrom="paragraph">
                  <wp:posOffset>2133600</wp:posOffset>
                </wp:positionV>
                <wp:extent cx="735330" cy="308610"/>
                <wp:effectExtent b="0" l="0" r="0" t="0"/>
                <wp:wrapNone/>
                <wp:docPr id="158632351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87860" y="3635220"/>
                          <a:ext cx="7162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905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2638425</wp:posOffset>
                </wp:positionH>
                <wp:positionV relativeFrom="paragraph">
                  <wp:posOffset>2133600</wp:posOffset>
                </wp:positionV>
                <wp:extent cx="735330" cy="308610"/>
                <wp:effectExtent b="0" l="0" r="0" t="0"/>
                <wp:wrapNone/>
                <wp:docPr id="158632351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330" cy="3086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pStyle w:val="Heading3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3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3"/>
        <w:jc w:val="left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" w:before="0" w:line="259" w:lineRule="auto"/>
        <w:ind w:left="398" w:right="442" w:firstLine="0"/>
        <w:jc w:val="left"/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13. 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Consider the picture of the following electrochemical cell.</w:t>
      </w:r>
    </w:p>
    <w:p w:rsidR="00000000" w:rsidDel="00000000" w:rsidP="00000000" w:rsidRDefault="00000000" w:rsidRPr="00000000" w14:paraId="00000046">
      <w:pPr>
        <w:spacing w:after="30" w:lineRule="auto"/>
        <w:ind w:left="749" w:right="442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30" w:lineRule="auto"/>
        <w:ind w:left="749" w:right="442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0" distT="0" distL="0" distR="0">
            <wp:extent cx="4602798" cy="2924429"/>
            <wp:effectExtent b="0" l="0" r="0" t="0"/>
            <wp:docPr id="15863235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29028" l="35627" r="20374" t="26208"/>
                    <a:stretch>
                      <a:fillRect/>
                    </a:stretch>
                  </pic:blipFill>
                  <pic:spPr>
                    <a:xfrm>
                      <a:off x="0" y="0"/>
                      <a:ext cx="4602798" cy="29244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30" w:lineRule="auto"/>
        <w:ind w:left="749" w:right="442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1"/>
          <w:numId w:val="6"/>
        </w:numPr>
        <w:spacing w:after="68" w:lineRule="auto"/>
        <w:ind w:left="1459" w:right="442" w:hanging="374.00000000000006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Is the cell electrolytic or voltaic?</w:t>
      </w:r>
    </w:p>
    <w:p w:rsidR="00000000" w:rsidDel="00000000" w:rsidP="00000000" w:rsidRDefault="00000000" w:rsidRPr="00000000" w14:paraId="0000004A">
      <w:pPr>
        <w:numPr>
          <w:ilvl w:val="1"/>
          <w:numId w:val="6"/>
        </w:numPr>
        <w:spacing w:after="91" w:lineRule="auto"/>
        <w:ind w:left="1459" w:right="442" w:hanging="374.00000000000006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What side is the anode located (left or right)?</w:t>
      </w:r>
    </w:p>
    <w:p w:rsidR="00000000" w:rsidDel="00000000" w:rsidP="00000000" w:rsidRDefault="00000000" w:rsidRPr="00000000" w14:paraId="0000004B">
      <w:pPr>
        <w:numPr>
          <w:ilvl w:val="1"/>
          <w:numId w:val="6"/>
        </w:numPr>
        <w:spacing w:after="120" w:lineRule="auto"/>
        <w:ind w:left="1459" w:right="442" w:hanging="374.00000000000006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Write the half-reaction that takes place at the anode and cathode.</w:t>
      </w:r>
    </w:p>
    <w:p w:rsidR="00000000" w:rsidDel="00000000" w:rsidP="00000000" w:rsidRDefault="00000000" w:rsidRPr="00000000" w14:paraId="0000004C">
      <w:pPr>
        <w:spacing w:after="3" w:lineRule="auto"/>
        <w:ind w:left="1095" w:right="442" w:hanging="1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d.    Calculate the cell potential.</w:t>
      </w:r>
    </w:p>
    <w:sectPr>
      <w:type w:val="continuous"/>
      <w:pgSz w:h="15840" w:w="12240" w:orient="portrait"/>
      <w:pgMar w:bottom="1104" w:top="297" w:left="1339" w:right="864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1145" w:hanging="1145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867" w:hanging="1867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2587" w:hanging="2587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3307" w:hanging="3307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4027" w:hanging="4027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4747" w:hanging="4747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5467" w:hanging="5467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6187" w:hanging="6187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907" w:hanging="6907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lowerLetter"/>
      <w:lvlText w:val="%1."/>
      <w:lvlJc w:val="left"/>
      <w:pPr>
        <w:ind w:left="1454" w:hanging="360"/>
      </w:pPr>
      <w:rPr/>
    </w:lvl>
    <w:lvl w:ilvl="1">
      <w:start w:val="1"/>
      <w:numFmt w:val="lowerLetter"/>
      <w:lvlText w:val="%2."/>
      <w:lvlJc w:val="left"/>
      <w:pPr>
        <w:ind w:left="2174" w:hanging="360"/>
      </w:pPr>
      <w:rPr/>
    </w:lvl>
    <w:lvl w:ilvl="2">
      <w:start w:val="1"/>
      <w:numFmt w:val="lowerRoman"/>
      <w:lvlText w:val="%3."/>
      <w:lvlJc w:val="right"/>
      <w:pPr>
        <w:ind w:left="2894" w:hanging="180"/>
      </w:pPr>
      <w:rPr/>
    </w:lvl>
    <w:lvl w:ilvl="3">
      <w:start w:val="1"/>
      <w:numFmt w:val="decimal"/>
      <w:lvlText w:val="%4."/>
      <w:lvlJc w:val="left"/>
      <w:pPr>
        <w:ind w:left="3614" w:hanging="360"/>
      </w:pPr>
      <w:rPr/>
    </w:lvl>
    <w:lvl w:ilvl="4">
      <w:start w:val="1"/>
      <w:numFmt w:val="lowerLetter"/>
      <w:lvlText w:val="%5."/>
      <w:lvlJc w:val="left"/>
      <w:pPr>
        <w:ind w:left="4334" w:hanging="360"/>
      </w:pPr>
      <w:rPr/>
    </w:lvl>
    <w:lvl w:ilvl="5">
      <w:start w:val="1"/>
      <w:numFmt w:val="lowerRoman"/>
      <w:lvlText w:val="%6."/>
      <w:lvlJc w:val="right"/>
      <w:pPr>
        <w:ind w:left="5054" w:hanging="180"/>
      </w:pPr>
      <w:rPr/>
    </w:lvl>
    <w:lvl w:ilvl="6">
      <w:start w:val="1"/>
      <w:numFmt w:val="decimal"/>
      <w:lvlText w:val="%7."/>
      <w:lvlJc w:val="left"/>
      <w:pPr>
        <w:ind w:left="5774" w:hanging="360"/>
      </w:pPr>
      <w:rPr/>
    </w:lvl>
    <w:lvl w:ilvl="7">
      <w:start w:val="1"/>
      <w:numFmt w:val="lowerLetter"/>
      <w:lvlText w:val="%8."/>
      <w:lvlJc w:val="left"/>
      <w:pPr>
        <w:ind w:left="6494" w:hanging="360"/>
      </w:pPr>
      <w:rPr/>
    </w:lvl>
    <w:lvl w:ilvl="8">
      <w:start w:val="1"/>
      <w:numFmt w:val="lowerRoman"/>
      <w:lvlText w:val="%9."/>
      <w:lvlJc w:val="right"/>
      <w:pPr>
        <w:ind w:left="7214" w:hanging="180"/>
      </w:pPr>
      <w:rPr/>
    </w:lvl>
  </w:abstractNum>
  <w:abstractNum w:abstractNumId="3">
    <w:lvl w:ilvl="0">
      <w:start w:val="1"/>
      <w:numFmt w:val="lowerLetter"/>
      <w:lvlText w:val="%1."/>
      <w:lvlJc w:val="left"/>
      <w:pPr>
        <w:ind w:left="444" w:hanging="360"/>
      </w:pPr>
      <w:rPr/>
    </w:lvl>
    <w:lvl w:ilvl="1">
      <w:start w:val="1"/>
      <w:numFmt w:val="lowerLetter"/>
      <w:lvlText w:val="%2."/>
      <w:lvlJc w:val="left"/>
      <w:pPr>
        <w:ind w:left="1164" w:hanging="360"/>
      </w:pPr>
      <w:rPr/>
    </w:lvl>
    <w:lvl w:ilvl="2">
      <w:start w:val="1"/>
      <w:numFmt w:val="lowerRoman"/>
      <w:lvlText w:val="%3."/>
      <w:lvlJc w:val="right"/>
      <w:pPr>
        <w:ind w:left="1884" w:hanging="180"/>
      </w:pPr>
      <w:rPr/>
    </w:lvl>
    <w:lvl w:ilvl="3">
      <w:start w:val="1"/>
      <w:numFmt w:val="decimal"/>
      <w:lvlText w:val="%4."/>
      <w:lvlJc w:val="left"/>
      <w:pPr>
        <w:ind w:left="2604" w:hanging="360"/>
      </w:pPr>
      <w:rPr/>
    </w:lvl>
    <w:lvl w:ilvl="4">
      <w:start w:val="1"/>
      <w:numFmt w:val="lowerLetter"/>
      <w:lvlText w:val="%5."/>
      <w:lvlJc w:val="left"/>
      <w:pPr>
        <w:ind w:left="3324" w:hanging="360"/>
      </w:pPr>
      <w:rPr/>
    </w:lvl>
    <w:lvl w:ilvl="5">
      <w:start w:val="1"/>
      <w:numFmt w:val="lowerRoman"/>
      <w:lvlText w:val="%6."/>
      <w:lvlJc w:val="right"/>
      <w:pPr>
        <w:ind w:left="4044" w:hanging="180"/>
      </w:pPr>
      <w:rPr/>
    </w:lvl>
    <w:lvl w:ilvl="6">
      <w:start w:val="1"/>
      <w:numFmt w:val="decimal"/>
      <w:lvlText w:val="%7."/>
      <w:lvlJc w:val="left"/>
      <w:pPr>
        <w:ind w:left="4764" w:hanging="360"/>
      </w:pPr>
      <w:rPr/>
    </w:lvl>
    <w:lvl w:ilvl="7">
      <w:start w:val="1"/>
      <w:numFmt w:val="lowerLetter"/>
      <w:lvlText w:val="%8."/>
      <w:lvlJc w:val="left"/>
      <w:pPr>
        <w:ind w:left="5484" w:hanging="360"/>
      </w:pPr>
      <w:rPr/>
    </w:lvl>
    <w:lvl w:ilvl="8">
      <w:start w:val="1"/>
      <w:numFmt w:val="lowerRoman"/>
      <w:lvlText w:val="%9."/>
      <w:lvlJc w:val="right"/>
      <w:pPr>
        <w:ind w:left="6204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398" w:hanging="398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6"/>
        <w:szCs w:val="26"/>
        <w:u w:val="none"/>
        <w:shd w:fill="auto" w:val="clear"/>
        <w:vertAlign w:val="baseline"/>
      </w:rPr>
    </w:lvl>
    <w:lvl w:ilvl="1">
      <w:start w:val="1"/>
      <w:numFmt w:val="lowerRoman"/>
      <w:lvlText w:val="%2."/>
      <w:lvlJc w:val="left"/>
      <w:pPr>
        <w:ind w:left="1142" w:hanging="114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622" w:hanging="162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342" w:hanging="234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062" w:hanging="306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782" w:hanging="378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502" w:hanging="450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222" w:hanging="522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942" w:hanging="594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34" w:hanging="734"/>
      </w:pPr>
      <w:rPr>
        <w:rFonts w:ascii="Calibri" w:cs="Calibri" w:eastAsia="Calibri" w:hAnsi="Calibri"/>
        <w:b w:val="0"/>
        <w:i w:val="0"/>
        <w:strike w:val="0"/>
        <w:color w:val="000000"/>
        <w:sz w:val="30"/>
        <w:szCs w:val="30"/>
        <w:u w:val="singl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5" w:hanging="1445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2141" w:hanging="214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861" w:hanging="286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581" w:hanging="358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4301" w:hanging="430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5021" w:hanging="502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741" w:hanging="574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461" w:hanging="646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"/>
      <w:lvlJc w:val="left"/>
      <w:pPr>
        <w:ind w:left="360" w:hanging="360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59" w:hanging="1459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811" w:hanging="181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531" w:hanging="253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251" w:hanging="325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971" w:hanging="397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691" w:hanging="469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411" w:hanging="541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131" w:hanging="6131"/>
      </w:pPr>
      <w:rPr>
        <w:rFonts w:ascii="Calibri" w:cs="Calibri" w:eastAsia="Calibri" w:hAnsi="Calibri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101" w:right="0" w:hanging="101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42"/>
      <w:szCs w:val="4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850" w:right="202" w:hanging="85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30"/>
      <w:szCs w:val="3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0" w:right="821" w:firstLine="0"/>
      <w:jc w:val="center"/>
    </w:pPr>
    <w:rPr>
      <w:rFonts w:ascii="Calibri" w:cs="Calibri" w:eastAsia="Calibri" w:hAnsi="Calibri"/>
      <w:b w:val="0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pacing w:line="259" w:lineRule="auto"/>
    </w:pPr>
    <w:rPr>
      <w:rFonts w:ascii="Calibri" w:cs="Calibri" w:eastAsia="Calibri" w:hAnsi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 w:val="1"/>
    <w:pPr>
      <w:keepNext w:val="1"/>
      <w:keepLines w:val="1"/>
      <w:spacing w:after="0" w:line="259" w:lineRule="auto"/>
      <w:ind w:left="101"/>
      <w:outlineLvl w:val="0"/>
    </w:pPr>
    <w:rPr>
      <w:rFonts w:ascii="Calibri" w:cs="Calibri" w:eastAsia="Calibri" w:hAnsi="Calibri"/>
      <w:color w:val="000000"/>
      <w:sz w:val="42"/>
    </w:rPr>
  </w:style>
  <w:style w:type="paragraph" w:styleId="Heading2">
    <w:name w:val="heading 2"/>
    <w:next w:val="Normal"/>
    <w:link w:val="Heading2Char"/>
    <w:uiPriority w:val="9"/>
    <w:unhideWhenUsed w:val="1"/>
    <w:qFormat w:val="1"/>
    <w:pPr>
      <w:keepNext w:val="1"/>
      <w:keepLines w:val="1"/>
      <w:spacing w:after="0" w:line="259" w:lineRule="auto"/>
      <w:ind w:left="850" w:right="202"/>
      <w:jc w:val="center"/>
      <w:outlineLvl w:val="1"/>
    </w:pPr>
    <w:rPr>
      <w:rFonts w:ascii="Times New Roman" w:cs="Times New Roman" w:eastAsia="Times New Roman" w:hAnsi="Times New Roman"/>
      <w:color w:val="000000"/>
      <w:sz w:val="30"/>
    </w:rPr>
  </w:style>
  <w:style w:type="paragraph" w:styleId="Heading3">
    <w:name w:val="heading 3"/>
    <w:next w:val="Normal"/>
    <w:link w:val="Heading3Char"/>
    <w:uiPriority w:val="9"/>
    <w:unhideWhenUsed w:val="1"/>
    <w:qFormat w:val="1"/>
    <w:pPr>
      <w:keepNext w:val="1"/>
      <w:keepLines w:val="1"/>
      <w:spacing w:after="0" w:line="259" w:lineRule="auto"/>
      <w:ind w:right="821"/>
      <w:jc w:val="center"/>
      <w:outlineLvl w:val="2"/>
    </w:pPr>
    <w:rPr>
      <w:rFonts w:ascii="Calibri" w:cs="Calibri" w:eastAsia="Calibri" w:hAnsi="Calibri"/>
      <w:color w:val="000000"/>
      <w:sz w:val="3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link w:val="Heading2"/>
    <w:rPr>
      <w:rFonts w:ascii="Times New Roman" w:cs="Times New Roman" w:eastAsia="Times New Roman" w:hAnsi="Times New Roman"/>
      <w:color w:val="000000"/>
      <w:sz w:val="30"/>
    </w:rPr>
  </w:style>
  <w:style w:type="character" w:styleId="Heading3Char" w:customStyle="1">
    <w:name w:val="Heading 3 Char"/>
    <w:link w:val="Heading3"/>
    <w:rPr>
      <w:rFonts w:ascii="Calibri" w:cs="Calibri" w:eastAsia="Calibri" w:hAnsi="Calibri"/>
      <w:color w:val="000000"/>
      <w:sz w:val="34"/>
    </w:rPr>
  </w:style>
  <w:style w:type="character" w:styleId="Heading1Char" w:customStyle="1">
    <w:name w:val="Heading 1 Char"/>
    <w:link w:val="Heading1"/>
    <w:rPr>
      <w:rFonts w:ascii="Calibri" w:cs="Calibri" w:eastAsia="Calibri" w:hAnsi="Calibri"/>
      <w:color w:val="000000"/>
      <w:sz w:val="42"/>
    </w:rPr>
  </w:style>
  <w:style w:type="table" w:styleId="TableGrid" w:customStyle="1">
    <w:name w:val="TableGrid"/>
    <w:pPr>
      <w:spacing w:after="0" w:line="240" w:lineRule="auto"/>
    </w:p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ListParagraph">
    <w:name w:val="List Paragraph"/>
    <w:basedOn w:val="Normal"/>
    <w:uiPriority w:val="34"/>
    <w:qFormat w:val="1"/>
    <w:rsid w:val="005D2E6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7WwM1KC/ZxjQQh/iJgSPz9UUAA==">CgMxLjA4AHIhMS1uSG1TUjZtUF9zZi14UHZJUW1hRUI3X2hNM185TzFO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2025-04-28T08:38:00Z</dcterms:created>
  <dc:creator>Toni Green</dc:creator>
</cp:coreProperties>
</file>