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0" w:before="0" w:lineRule="auto"/>
        <w:rPr>
          <w:rFonts w:ascii="Arial" w:cs="Arial" w:eastAsia="Arial" w:hAnsi="Arial"/>
          <w:color w:val="1b1c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0" w:lineRule="auto"/>
        <w:rPr>
          <w:rFonts w:ascii="Arial" w:cs="Arial" w:eastAsia="Arial" w:hAnsi="Arial"/>
          <w:b w:val="1"/>
          <w:bCs w:val="1"/>
          <w:color w:val="1b1c1d"/>
          <w:sz w:val="34"/>
          <w:szCs w:val="34"/>
        </w:rPr>
      </w:pPr>
      <w:bookmarkStart w:colFirst="0" w:colLast="0" w:name="_dafwc4rn5rvl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color w:val="1b1c1d"/>
          <w:sz w:val="34"/>
          <w:szCs w:val="34"/>
          <w:rtl w:val="0"/>
        </w:rPr>
        <w:t xml:space="preserve">IB Chemistry Unit 4 Revision Assignment: Ionization Energy &amp; Electron Affinity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0" w:lineRule="auto"/>
        <w:rPr>
          <w:rFonts w:ascii="Arial" w:cs="Arial" w:eastAsia="Arial" w:hAnsi="Arial"/>
          <w:color w:val="1b1c1d"/>
        </w:rPr>
      </w:pPr>
      <w:r w:rsidDel="00000000" w:rsidR="00000000" w:rsidRPr="00000000">
        <w:rPr>
          <w:rFonts w:ascii="Arial" w:cs="Arial" w:eastAsia="Arial" w:hAnsi="Arial"/>
          <w:color w:val="1b1c1d"/>
          <w:rtl w:val="0"/>
        </w:rPr>
        <w:t xml:space="preserve">This assignment is designed to help you review and deepen your understanding of the definitions, periodic trends, and exceptions related to ionization energy and electron affinity.</w:t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>
          <w:rFonts w:ascii="Arial" w:cs="Arial" w:eastAsia="Arial" w:hAnsi="Arial"/>
          <w:b w:val="1"/>
          <w:bCs w:val="1"/>
          <w:color w:val="1b1c1d"/>
          <w:sz w:val="26"/>
          <w:szCs w:val="26"/>
        </w:rPr>
      </w:pPr>
      <w:bookmarkStart w:colFirst="0" w:colLast="0" w:name="_5up6s6spsywm" w:id="1"/>
      <w:bookmarkEnd w:id="1"/>
      <w:r w:rsidDel="00000000" w:rsidR="00000000" w:rsidRPr="00000000">
        <w:rPr>
          <w:rFonts w:ascii="Arial" w:cs="Arial" w:eastAsia="Arial" w:hAnsi="Arial"/>
          <w:b w:val="1"/>
          <w:bCs w:val="1"/>
          <w:color w:val="1b1c1d"/>
          <w:sz w:val="26"/>
          <w:szCs w:val="26"/>
          <w:rtl w:val="0"/>
        </w:rPr>
        <w:t xml:space="preserve">Part 1: Definitions and Basic Equations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lineRule="auto"/>
        <w:ind w:left="720" w:hanging="360"/>
      </w:pPr>
      <w:r w:rsidDel="00000000" w:rsidR="00000000" w:rsidRPr="00000000">
        <w:rPr>
          <w:rFonts w:ascii="Arial" w:cs="Arial" w:eastAsia="Arial" w:hAnsi="Arial"/>
          <w:color w:val="1b1c1d"/>
          <w:rtl w:val="0"/>
        </w:rPr>
        <w:t xml:space="preserve">Define the following terms in your own words, making sure to include the state of the substance in your definition:</w:t>
        <w:br w:type="textWrapping"/>
        <w:t xml:space="preserve">a. First Ionization Energy</w:t>
        <w:br w:type="textWrapping"/>
        <w:t xml:space="preserve">b. Electron Affinity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before="0" w:lineRule="auto"/>
        <w:ind w:left="720" w:hanging="360"/>
      </w:pPr>
      <w:r w:rsidDel="00000000" w:rsidR="00000000" w:rsidRPr="00000000">
        <w:rPr>
          <w:rFonts w:ascii="Arial" w:cs="Arial" w:eastAsia="Arial" w:hAnsi="Arial"/>
          <w:color w:val="1b1c1d"/>
          <w:rtl w:val="0"/>
        </w:rPr>
        <w:t xml:space="preserve">Write the balanced chemical equations, including state symbols, for the processes described below. Assume the element is in its gaseous state:</w:t>
        <w:br w:type="textWrapping"/>
        <w:t xml:space="preserve">a. The first ionization energy of Lithium.</w:t>
        <w:br w:type="textWrapping"/>
        <w:t xml:space="preserve">b. The second ionization energy of Calcium.</w:t>
        <w:br w:type="textWrapping"/>
        <w:t xml:space="preserve">c. The electron affinity of Bromine.</w:t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>
          <w:rFonts w:ascii="Arial" w:cs="Arial" w:eastAsia="Arial" w:hAnsi="Arial"/>
          <w:b w:val="1"/>
          <w:bCs w:val="1"/>
          <w:color w:val="1b1c1d"/>
          <w:sz w:val="26"/>
          <w:szCs w:val="26"/>
        </w:rPr>
      </w:pPr>
      <w:bookmarkStart w:colFirst="0" w:colLast="0" w:name="_t174h8fvs2y2" w:id="2"/>
      <w:bookmarkEnd w:id="2"/>
      <w:r w:rsidDel="00000000" w:rsidR="00000000" w:rsidRPr="00000000">
        <w:rPr>
          <w:rFonts w:ascii="Arial" w:cs="Arial" w:eastAsia="Arial" w:hAnsi="Arial"/>
          <w:b w:val="1"/>
          <w:bCs w:val="1"/>
          <w:color w:val="1b1c1d"/>
          <w:sz w:val="26"/>
          <w:szCs w:val="26"/>
          <w:rtl w:val="0"/>
        </w:rPr>
        <w:t xml:space="preserve">Part 2: Successive Ionization Energies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0" w:lineRule="auto"/>
        <w:rPr>
          <w:rFonts w:ascii="Arial" w:cs="Arial" w:eastAsia="Arial" w:hAnsi="Arial"/>
          <w:color w:val="1b1c1d"/>
        </w:rPr>
      </w:pPr>
      <w:r w:rsidDel="00000000" w:rsidR="00000000" w:rsidRPr="00000000">
        <w:rPr>
          <w:rFonts w:ascii="Arial" w:cs="Arial" w:eastAsia="Arial" w:hAnsi="Arial"/>
          <w:color w:val="1b1c1d"/>
          <w:rtl w:val="0"/>
        </w:rPr>
        <w:t xml:space="preserve">The following table contains the successive ionization energies ($\text{IE}$) for an element, $\text{Z}$ (in $\text{kJ/mol}$).</w:t>
      </w:r>
    </w:p>
    <w:tbl>
      <w:tblPr>
        <w:tblStyle w:val="Table1"/>
        <w:tblW w:w="870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775"/>
        <w:gridCol w:w="1050"/>
        <w:gridCol w:w="1185"/>
        <w:gridCol w:w="1185"/>
        <w:gridCol w:w="1185"/>
        <w:gridCol w:w="1320"/>
        <w:tblGridChange w:id="0">
          <w:tblGrid>
            <w:gridCol w:w="2775"/>
            <w:gridCol w:w="1050"/>
            <w:gridCol w:w="1185"/>
            <w:gridCol w:w="1185"/>
            <w:gridCol w:w="1185"/>
            <w:gridCol w:w="1320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efefef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480" w:before="0" w:lineRule="auto"/>
              <w:rPr>
                <w:rFonts w:ascii="Arial" w:cs="Arial" w:eastAsia="Arial" w:hAnsi="Arial"/>
                <w:color w:val="1b1c1d"/>
              </w:rPr>
            </w:pPr>
            <w:r w:rsidDel="00000000" w:rsidR="00000000" w:rsidRPr="00000000">
              <w:rPr>
                <w:rFonts w:ascii="Arial" w:cs="Arial" w:eastAsia="Arial" w:hAnsi="Arial"/>
                <w:color w:val="1b1c1d"/>
                <w:rtl w:val="0"/>
              </w:rPr>
              <w:t xml:space="preserve">Ionization Energy</w:t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efefef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480" w:before="0" w:lineRule="auto"/>
              <w:rPr>
                <w:rFonts w:ascii="Arial" w:cs="Arial" w:eastAsia="Arial" w:hAnsi="Arial"/>
                <w:color w:val="1b1c1d"/>
              </w:rPr>
            </w:pPr>
            <w:r w:rsidDel="00000000" w:rsidR="00000000" w:rsidRPr="00000000">
              <w:rPr>
                <w:rFonts w:ascii="Arial" w:cs="Arial" w:eastAsia="Arial" w:hAnsi="Arial"/>
                <w:color w:val="1b1c1d"/>
                <w:rtl w:val="0"/>
              </w:rPr>
              <w:t xml:space="preserve">IE</w:t>
            </w:r>
            <w:r w:rsidDel="00000000" w:rsidR="00000000" w:rsidRPr="00000000">
              <w:rPr>
                <w:rFonts w:ascii="Arial" w:cs="Arial" w:eastAsia="Arial" w:hAnsi="Arial"/>
                <w:color w:val="1b1c1d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color w:val="1b1c1d"/>
                <w:rtl w:val="0"/>
              </w:rPr>
              <w:t xml:space="preserve">​</w:t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efefef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480" w:before="0" w:lineRule="auto"/>
              <w:rPr>
                <w:rFonts w:ascii="Arial" w:cs="Arial" w:eastAsia="Arial" w:hAnsi="Arial"/>
                <w:color w:val="1b1c1d"/>
              </w:rPr>
            </w:pPr>
            <w:r w:rsidDel="00000000" w:rsidR="00000000" w:rsidRPr="00000000">
              <w:rPr>
                <w:rFonts w:ascii="Arial" w:cs="Arial" w:eastAsia="Arial" w:hAnsi="Arial"/>
                <w:color w:val="1b1c1d"/>
                <w:rtl w:val="0"/>
              </w:rPr>
              <w:t xml:space="preserve">IE</w:t>
            </w:r>
            <w:r w:rsidDel="00000000" w:rsidR="00000000" w:rsidRPr="00000000">
              <w:rPr>
                <w:rFonts w:ascii="Arial" w:cs="Arial" w:eastAsia="Arial" w:hAnsi="Arial"/>
                <w:color w:val="1b1c1d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color w:val="1b1c1d"/>
                <w:rtl w:val="0"/>
              </w:rPr>
              <w:t xml:space="preserve">​</w:t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efefef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480" w:before="0" w:lineRule="auto"/>
              <w:rPr>
                <w:rFonts w:ascii="Arial" w:cs="Arial" w:eastAsia="Arial" w:hAnsi="Arial"/>
                <w:color w:val="1b1c1d"/>
              </w:rPr>
            </w:pPr>
            <w:r w:rsidDel="00000000" w:rsidR="00000000" w:rsidRPr="00000000">
              <w:rPr>
                <w:rFonts w:ascii="Arial" w:cs="Arial" w:eastAsia="Arial" w:hAnsi="Arial"/>
                <w:color w:val="1b1c1d"/>
                <w:rtl w:val="0"/>
              </w:rPr>
              <w:t xml:space="preserve">IE</w:t>
            </w:r>
            <w:r w:rsidDel="00000000" w:rsidR="00000000" w:rsidRPr="00000000">
              <w:rPr>
                <w:rFonts w:ascii="Arial" w:cs="Arial" w:eastAsia="Arial" w:hAnsi="Arial"/>
                <w:color w:val="1b1c1d"/>
                <w:vertAlign w:val="subscript"/>
                <w:rtl w:val="0"/>
              </w:rPr>
              <w:t xml:space="preserve">3</w:t>
            </w:r>
            <w:r w:rsidDel="00000000" w:rsidR="00000000" w:rsidRPr="00000000">
              <w:rPr>
                <w:rFonts w:ascii="Arial" w:cs="Arial" w:eastAsia="Arial" w:hAnsi="Arial"/>
                <w:color w:val="1b1c1d"/>
                <w:rtl w:val="0"/>
              </w:rPr>
              <w:t xml:space="preserve">​</w:t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efefef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480" w:before="0" w:lineRule="auto"/>
              <w:rPr>
                <w:rFonts w:ascii="Arial" w:cs="Arial" w:eastAsia="Arial" w:hAnsi="Arial"/>
                <w:color w:val="1b1c1d"/>
              </w:rPr>
            </w:pPr>
            <w:r w:rsidDel="00000000" w:rsidR="00000000" w:rsidRPr="00000000">
              <w:rPr>
                <w:rFonts w:ascii="Arial" w:cs="Arial" w:eastAsia="Arial" w:hAnsi="Arial"/>
                <w:color w:val="1b1c1d"/>
                <w:rtl w:val="0"/>
              </w:rPr>
              <w:t xml:space="preserve">IE</w:t>
            </w:r>
            <w:r w:rsidDel="00000000" w:rsidR="00000000" w:rsidRPr="00000000">
              <w:rPr>
                <w:rFonts w:ascii="Arial" w:cs="Arial" w:eastAsia="Arial" w:hAnsi="Arial"/>
                <w:color w:val="1b1c1d"/>
                <w:vertAlign w:val="subscript"/>
                <w:rtl w:val="0"/>
              </w:rPr>
              <w:t xml:space="preserve">4</w:t>
            </w:r>
            <w:r w:rsidDel="00000000" w:rsidR="00000000" w:rsidRPr="00000000">
              <w:rPr>
                <w:rFonts w:ascii="Arial" w:cs="Arial" w:eastAsia="Arial" w:hAnsi="Arial"/>
                <w:color w:val="1b1c1d"/>
                <w:rtl w:val="0"/>
              </w:rPr>
              <w:t xml:space="preserve">​</w:t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efefef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480" w:before="0" w:lineRule="auto"/>
              <w:rPr>
                <w:rFonts w:ascii="Arial" w:cs="Arial" w:eastAsia="Arial" w:hAnsi="Arial"/>
                <w:color w:val="1b1c1d"/>
              </w:rPr>
            </w:pPr>
            <w:r w:rsidDel="00000000" w:rsidR="00000000" w:rsidRPr="00000000">
              <w:rPr>
                <w:rFonts w:ascii="Arial" w:cs="Arial" w:eastAsia="Arial" w:hAnsi="Arial"/>
                <w:color w:val="1b1c1d"/>
                <w:rtl w:val="0"/>
              </w:rPr>
              <w:t xml:space="preserve">IE</w:t>
            </w:r>
            <w:r w:rsidDel="00000000" w:rsidR="00000000" w:rsidRPr="00000000">
              <w:rPr>
                <w:rFonts w:ascii="Arial" w:cs="Arial" w:eastAsia="Arial" w:hAnsi="Arial"/>
                <w:color w:val="1b1c1d"/>
                <w:vertAlign w:val="subscript"/>
                <w:rtl w:val="0"/>
              </w:rPr>
              <w:t xml:space="preserve">5</w:t>
            </w:r>
            <w:r w:rsidDel="00000000" w:rsidR="00000000" w:rsidRPr="00000000">
              <w:rPr>
                <w:rFonts w:ascii="Arial" w:cs="Arial" w:eastAsia="Arial" w:hAnsi="Arial"/>
                <w:color w:val="1b1c1d"/>
                <w:rtl w:val="0"/>
              </w:rPr>
              <w:t xml:space="preserve">​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480" w:before="0" w:lineRule="auto"/>
              <w:rPr>
                <w:rFonts w:ascii="Arial" w:cs="Arial" w:eastAsia="Arial" w:hAnsi="Arial"/>
                <w:color w:val="1b1c1d"/>
              </w:rPr>
            </w:pPr>
            <w:r w:rsidDel="00000000" w:rsidR="00000000" w:rsidRPr="00000000">
              <w:rPr>
                <w:rFonts w:ascii="Arial" w:cs="Arial" w:eastAsia="Arial" w:hAnsi="Arial"/>
                <w:color w:val="1b1c1d"/>
                <w:rtl w:val="0"/>
              </w:rPr>
              <w:t xml:space="preserve">Value kJ/mol</w:t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480" w:before="0" w:lineRule="auto"/>
              <w:rPr>
                <w:rFonts w:ascii="Arial" w:cs="Arial" w:eastAsia="Arial" w:hAnsi="Arial"/>
                <w:color w:val="1b1c1d"/>
              </w:rPr>
            </w:pPr>
            <w:r w:rsidDel="00000000" w:rsidR="00000000" w:rsidRPr="00000000">
              <w:rPr>
                <w:rFonts w:ascii="Arial" w:cs="Arial" w:eastAsia="Arial" w:hAnsi="Arial"/>
                <w:color w:val="1b1c1d"/>
                <w:rtl w:val="0"/>
              </w:rPr>
              <w:t xml:space="preserve">786</w:t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480" w:before="0" w:lineRule="auto"/>
              <w:rPr>
                <w:rFonts w:ascii="Arial" w:cs="Arial" w:eastAsia="Arial" w:hAnsi="Arial"/>
                <w:color w:val="1b1c1d"/>
              </w:rPr>
            </w:pPr>
            <w:r w:rsidDel="00000000" w:rsidR="00000000" w:rsidRPr="00000000">
              <w:rPr>
                <w:rFonts w:ascii="Arial" w:cs="Arial" w:eastAsia="Arial" w:hAnsi="Arial"/>
                <w:color w:val="1b1c1d"/>
                <w:rtl w:val="0"/>
              </w:rPr>
              <w:t xml:space="preserve">1577</w:t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480" w:before="0" w:lineRule="auto"/>
              <w:rPr>
                <w:rFonts w:ascii="Arial" w:cs="Arial" w:eastAsia="Arial" w:hAnsi="Arial"/>
                <w:color w:val="1b1c1d"/>
              </w:rPr>
            </w:pPr>
            <w:r w:rsidDel="00000000" w:rsidR="00000000" w:rsidRPr="00000000">
              <w:rPr>
                <w:rFonts w:ascii="Arial" w:cs="Arial" w:eastAsia="Arial" w:hAnsi="Arial"/>
                <w:color w:val="1b1c1d"/>
                <w:rtl w:val="0"/>
              </w:rPr>
              <w:t xml:space="preserve">3232</w:t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480" w:before="0" w:lineRule="auto"/>
              <w:rPr>
                <w:rFonts w:ascii="Arial" w:cs="Arial" w:eastAsia="Arial" w:hAnsi="Arial"/>
                <w:color w:val="1b1c1d"/>
              </w:rPr>
            </w:pPr>
            <w:r w:rsidDel="00000000" w:rsidR="00000000" w:rsidRPr="00000000">
              <w:rPr>
                <w:rFonts w:ascii="Arial" w:cs="Arial" w:eastAsia="Arial" w:hAnsi="Arial"/>
                <w:color w:val="1b1c1d"/>
                <w:rtl w:val="0"/>
              </w:rPr>
              <w:t xml:space="preserve">4355</w:t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480" w:before="0" w:lineRule="auto"/>
              <w:rPr>
                <w:rFonts w:ascii="Arial" w:cs="Arial" w:eastAsia="Arial" w:hAnsi="Arial"/>
                <w:color w:val="1b1c1d"/>
              </w:rPr>
            </w:pPr>
            <w:r w:rsidDel="00000000" w:rsidR="00000000" w:rsidRPr="00000000">
              <w:rPr>
                <w:rFonts w:ascii="Arial" w:cs="Arial" w:eastAsia="Arial" w:hAnsi="Arial"/>
                <w:color w:val="1b1c1d"/>
                <w:rtl w:val="0"/>
              </w:rPr>
              <w:t xml:space="preserve">16091</w:t>
            </w:r>
          </w:p>
        </w:tc>
      </w:tr>
    </w:tbl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lineRule="auto"/>
        <w:ind w:left="720" w:hanging="360"/>
      </w:pPr>
      <w:r w:rsidDel="00000000" w:rsidR="00000000" w:rsidRPr="00000000">
        <w:rPr>
          <w:rFonts w:ascii="Arial" w:cs="Arial" w:eastAsia="Arial" w:hAnsi="Arial"/>
          <w:color w:val="1b1c1d"/>
          <w:rtl w:val="0"/>
        </w:rPr>
        <w:t xml:space="preserve">Identify the element's group in the Periodic Table. (Hint: Look for the </w:t>
      </w:r>
      <w:r w:rsidDel="00000000" w:rsidR="00000000" w:rsidRPr="00000000">
        <w:rPr>
          <w:rFonts w:ascii="Arial" w:cs="Arial" w:eastAsia="Arial" w:hAnsi="Arial"/>
          <w:i w:val="1"/>
          <w:iCs w:val="1"/>
          <w:color w:val="1b1c1d"/>
          <w:rtl w:val="0"/>
        </w:rPr>
        <w:t xml:space="preserve">largest</w:t>
      </w:r>
      <w:r w:rsidDel="00000000" w:rsidR="00000000" w:rsidRPr="00000000">
        <w:rPr>
          <w:rFonts w:ascii="Arial" w:cs="Arial" w:eastAsia="Arial" w:hAnsi="Arial"/>
          <w:color w:val="1b1c1d"/>
          <w:rtl w:val="0"/>
        </w:rPr>
        <w:t xml:space="preserve"> jump in energy.)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lineRule="auto"/>
        <w:ind w:left="720" w:hanging="360"/>
      </w:pPr>
      <w:r w:rsidDel="00000000" w:rsidR="00000000" w:rsidRPr="00000000">
        <w:rPr>
          <w:rFonts w:ascii="Arial" w:cs="Arial" w:eastAsia="Arial" w:hAnsi="Arial"/>
          <w:color w:val="1b1c1d"/>
          <w:rtl w:val="0"/>
        </w:rPr>
        <w:t xml:space="preserve">Explain </w:t>
      </w:r>
      <w:r w:rsidDel="00000000" w:rsidR="00000000" w:rsidRPr="00000000">
        <w:rPr>
          <w:rFonts w:ascii="Arial" w:cs="Arial" w:eastAsia="Arial" w:hAnsi="Arial"/>
          <w:i w:val="1"/>
          <w:iCs w:val="1"/>
          <w:color w:val="1b1c1d"/>
          <w:rtl w:val="0"/>
        </w:rPr>
        <w:t xml:space="preserve">why</w:t>
      </w:r>
      <w:r w:rsidDel="00000000" w:rsidR="00000000" w:rsidRPr="00000000">
        <w:rPr>
          <w:rFonts w:ascii="Arial" w:cs="Arial" w:eastAsia="Arial" w:hAnsi="Arial"/>
          <w:color w:val="1b1c1d"/>
          <w:rtl w:val="0"/>
        </w:rPr>
        <w:t xml:space="preserve"> the jump in ionization energy occurs between IE</w:t>
      </w:r>
      <w:r w:rsidDel="00000000" w:rsidR="00000000" w:rsidRPr="00000000">
        <w:rPr>
          <w:rFonts w:ascii="Arial" w:cs="Arial" w:eastAsia="Arial" w:hAnsi="Arial"/>
          <w:color w:val="1b1c1d"/>
          <w:vertAlign w:val="subscript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color w:val="1b1c1d"/>
          <w:rtl w:val="0"/>
        </w:rPr>
        <w:t xml:space="preserve"> and IE</w:t>
      </w:r>
      <w:r w:rsidDel="00000000" w:rsidR="00000000" w:rsidRPr="00000000">
        <w:rPr>
          <w:rFonts w:ascii="Arial" w:cs="Arial" w:eastAsia="Arial" w:hAnsi="Arial"/>
          <w:color w:val="1b1c1d"/>
          <w:vertAlign w:val="subscript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color w:val="1b1c1d"/>
          <w:rtl w:val="0"/>
        </w:rPr>
        <w:t xml:space="preserve"> for element Z. Your explanation should reference the element's electron configuration and the concept of core electrons vs. valence electrons.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before="0" w:lineRule="auto"/>
        <w:ind w:left="720" w:hanging="360"/>
      </w:pPr>
      <w:r w:rsidDel="00000000" w:rsidR="00000000" w:rsidRPr="00000000">
        <w:rPr>
          <w:rFonts w:ascii="Arial" w:cs="Arial" w:eastAsia="Arial" w:hAnsi="Arial"/>
          <w:color w:val="1b1c1d"/>
          <w:rtl w:val="0"/>
        </w:rPr>
        <w:t xml:space="preserve">Predict whether the sixth ionization energy (IE</w:t>
      </w:r>
      <w:r w:rsidDel="00000000" w:rsidR="00000000" w:rsidRPr="00000000">
        <w:rPr>
          <w:rFonts w:ascii="Arial" w:cs="Arial" w:eastAsia="Arial" w:hAnsi="Arial"/>
          <w:color w:val="1b1c1d"/>
          <w:vertAlign w:val="subscript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color w:val="1b1c1d"/>
          <w:rtl w:val="0"/>
        </w:rPr>
        <w:t xml:space="preserve">) would be higher or lower than IE</w:t>
      </w:r>
      <w:r w:rsidDel="00000000" w:rsidR="00000000" w:rsidRPr="00000000">
        <w:rPr>
          <w:rFonts w:ascii="Arial" w:cs="Arial" w:eastAsia="Arial" w:hAnsi="Arial"/>
          <w:color w:val="1b1c1d"/>
          <w:vertAlign w:val="subscript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color w:val="1b1c1d"/>
          <w:rtl w:val="0"/>
        </w:rPr>
        <w:t xml:space="preserve">. Briefly justify your prediction.</w:t>
      </w:r>
    </w:p>
    <w:p w:rsidR="00000000" w:rsidDel="00000000" w:rsidP="00000000" w:rsidRDefault="00000000" w:rsidRPr="00000000" w14:paraId="00000018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>
          <w:rFonts w:ascii="Arial" w:cs="Arial" w:eastAsia="Arial" w:hAnsi="Arial"/>
          <w:b w:val="1"/>
          <w:bCs w:val="1"/>
          <w:color w:val="1b1c1d"/>
          <w:sz w:val="26"/>
          <w:szCs w:val="26"/>
        </w:rPr>
      </w:pPr>
      <w:bookmarkStart w:colFirst="0" w:colLast="0" w:name="_kt0dsztzim19" w:id="3"/>
      <w:bookmarkEnd w:id="3"/>
      <w:r w:rsidDel="00000000" w:rsidR="00000000" w:rsidRPr="00000000">
        <w:rPr>
          <w:rFonts w:ascii="Arial" w:cs="Arial" w:eastAsia="Arial" w:hAnsi="Arial"/>
          <w:b w:val="1"/>
          <w:bCs w:val="1"/>
          <w:color w:val="1b1c1d"/>
          <w:sz w:val="26"/>
          <w:szCs w:val="26"/>
          <w:rtl w:val="0"/>
        </w:rPr>
        <w:t xml:space="preserve">Part 3: Explaining Periodic Trends and Exceptions</w:t>
      </w:r>
    </w:p>
    <w:p w:rsidR="00000000" w:rsidDel="00000000" w:rsidP="00000000" w:rsidRDefault="00000000" w:rsidRPr="00000000" w14:paraId="0000001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0" w:lineRule="auto"/>
        <w:rPr>
          <w:rFonts w:ascii="Arial" w:cs="Arial" w:eastAsia="Arial" w:hAnsi="Arial"/>
          <w:color w:val="1b1c1d"/>
        </w:rPr>
      </w:pPr>
      <w:r w:rsidDel="00000000" w:rsidR="00000000" w:rsidRPr="00000000">
        <w:rPr>
          <w:rFonts w:ascii="Arial" w:cs="Arial" w:eastAsia="Arial" w:hAnsi="Arial"/>
          <w:color w:val="1b1c1d"/>
          <w:rtl w:val="0"/>
        </w:rPr>
        <w:t xml:space="preserve">The following questions address specific trends and exceptions to the expected trends in ionization energy and electron affinity.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lineRule="auto"/>
        <w:ind w:left="720" w:hanging="360"/>
      </w:pPr>
      <w:r w:rsidDel="00000000" w:rsidR="00000000" w:rsidRPr="00000000">
        <w:rPr>
          <w:rFonts w:ascii="Arial" w:cs="Arial" w:eastAsia="Arial" w:hAnsi="Arial"/>
          <w:color w:val="1b1c1d"/>
          <w:rtl w:val="0"/>
        </w:rPr>
        <w:t xml:space="preserve">Ionization Energy of Group 2 vs. Group 13: Why does Aluminum have a lower first ionization energy than Magnesium, even though Al is further to the right in the periodic table?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lineRule="auto"/>
        <w:ind w:left="1440" w:hanging="360"/>
      </w:pPr>
      <w:r w:rsidDel="00000000" w:rsidR="00000000" w:rsidRPr="00000000">
        <w:rPr>
          <w:rFonts w:ascii="Arial" w:cs="Arial" w:eastAsia="Arial" w:hAnsi="Arial"/>
          <w:i w:val="1"/>
          <w:iCs w:val="1"/>
          <w:color w:val="1b1c1d"/>
          <w:rtl w:val="0"/>
        </w:rPr>
        <w:t xml:space="preserve">Hint:</w:t>
      </w:r>
      <w:r w:rsidDel="00000000" w:rsidR="00000000" w:rsidRPr="00000000">
        <w:rPr>
          <w:rFonts w:ascii="Arial" w:cs="Arial" w:eastAsia="Arial" w:hAnsi="Arial"/>
          <w:color w:val="1b1c1d"/>
          <w:rtl w:val="0"/>
        </w:rPr>
        <w:t xml:space="preserve"> Consider the subshells involved and the energy required to remove the electron.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lineRule="auto"/>
        <w:ind w:left="720" w:hanging="360"/>
      </w:pPr>
      <w:r w:rsidDel="00000000" w:rsidR="00000000" w:rsidRPr="00000000">
        <w:rPr>
          <w:rFonts w:ascii="Arial" w:cs="Arial" w:eastAsia="Arial" w:hAnsi="Arial"/>
          <w:color w:val="1b1c1d"/>
          <w:rtl w:val="0"/>
        </w:rPr>
        <w:t xml:space="preserve">Ionization Energy of Group 15 vs. Group 16: Explain why Oxygen has a lower first ionization energy than Nitrogen?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lineRule="auto"/>
        <w:ind w:left="1440" w:hanging="360"/>
      </w:pPr>
      <w:r w:rsidDel="00000000" w:rsidR="00000000" w:rsidRPr="00000000">
        <w:rPr>
          <w:rFonts w:ascii="Arial" w:cs="Arial" w:eastAsia="Arial" w:hAnsi="Arial"/>
          <w:i w:val="1"/>
          <w:iCs w:val="1"/>
          <w:color w:val="1b1c1d"/>
          <w:rtl w:val="0"/>
        </w:rPr>
        <w:t xml:space="preserve">Hint:</w:t>
      </w:r>
      <w:r w:rsidDel="00000000" w:rsidR="00000000" w:rsidRPr="00000000">
        <w:rPr>
          <w:rFonts w:ascii="Arial" w:cs="Arial" w:eastAsia="Arial" w:hAnsi="Arial"/>
          <w:color w:val="1b1c1d"/>
          <w:rtl w:val="0"/>
        </w:rPr>
        <w:t xml:space="preserve"> Reference the electron configuration of the 2p orbitals for both elements and the role of electron-electron repulsion.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lineRule="auto"/>
        <w:ind w:left="720" w:hanging="360"/>
      </w:pPr>
      <w:r w:rsidDel="00000000" w:rsidR="00000000" w:rsidRPr="00000000">
        <w:rPr>
          <w:rFonts w:ascii="Arial" w:cs="Arial" w:eastAsia="Arial" w:hAnsi="Arial"/>
          <w:color w:val="1b1c1d"/>
          <w:rtl w:val="0"/>
        </w:rPr>
        <w:t xml:space="preserve">Electron Affinity across a Period: The electron affinity of Carbon (E</w:t>
      </w:r>
      <w:r w:rsidDel="00000000" w:rsidR="00000000" w:rsidRPr="00000000">
        <w:rPr>
          <w:rFonts w:ascii="Arial" w:cs="Arial" w:eastAsia="Arial" w:hAnsi="Arial"/>
          <w:color w:val="1b1c1d"/>
          <w:vertAlign w:val="subscript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color w:val="1b1c1d"/>
          <w:rtl w:val="0"/>
        </w:rPr>
        <w:t xml:space="preserve"> = -122kJ mol</w:t>
      </w:r>
      <w:r w:rsidDel="00000000" w:rsidR="00000000" w:rsidRPr="00000000">
        <w:rPr>
          <w:rFonts w:ascii="Arial" w:cs="Arial" w:eastAsia="Arial" w:hAnsi="Arial"/>
          <w:color w:val="1b1c1d"/>
          <w:vertAlign w:val="superscript"/>
          <w:rtl w:val="0"/>
        </w:rPr>
        <w:t xml:space="preserve">-1</w:t>
      </w:r>
      <w:r w:rsidDel="00000000" w:rsidR="00000000" w:rsidRPr="00000000">
        <w:rPr>
          <w:rFonts w:ascii="Arial" w:cs="Arial" w:eastAsia="Arial" w:hAnsi="Arial"/>
          <w:color w:val="1b1c1d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color w:val="1b1c1d"/>
          <w:rtl w:val="0"/>
        </w:rPr>
        <w:t xml:space="preserve"> is significantly more exothermic (a more negative value) than the electron affinity of Boron (Ea = -27 kJ mol</w:t>
      </w:r>
      <w:r w:rsidDel="00000000" w:rsidR="00000000" w:rsidRPr="00000000">
        <w:rPr>
          <w:rFonts w:ascii="Arial" w:cs="Arial" w:eastAsia="Arial" w:hAnsi="Arial"/>
          <w:color w:val="1b1c1d"/>
          <w:vertAlign w:val="superscript"/>
          <w:rtl w:val="0"/>
        </w:rPr>
        <w:t xml:space="preserve">-1</w:t>
      </w:r>
      <w:r w:rsidDel="00000000" w:rsidR="00000000" w:rsidRPr="00000000">
        <w:rPr>
          <w:rFonts w:ascii="Arial" w:cs="Arial" w:eastAsia="Arial" w:hAnsi="Arial"/>
          <w:color w:val="1b1c1d"/>
          <w:rtl w:val="0"/>
        </w:rPr>
        <w:t xml:space="preserve">). Explain this difference by referencing the relevant atomic property that is increasing across the period.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before="0" w:lineRule="auto"/>
        <w:ind w:left="720" w:hanging="360"/>
      </w:pPr>
      <w:r w:rsidDel="00000000" w:rsidR="00000000" w:rsidRPr="00000000">
        <w:rPr>
          <w:rFonts w:ascii="Arial" w:cs="Arial" w:eastAsia="Arial" w:hAnsi="Arial"/>
          <w:color w:val="1b1c1d"/>
          <w:rtl w:val="0"/>
        </w:rPr>
        <w:t xml:space="preserve">Ionization Energy Down a Group: Why does Magnesium have a lower first ionization energy than Beryllium? Identify the two main factors that contribute to this difference.</w:t>
      </w:r>
    </w:p>
    <w:p w:rsidR="00000000" w:rsidDel="00000000" w:rsidP="00000000" w:rsidRDefault="00000000" w:rsidRPr="00000000" w14:paraId="00000020">
      <w:pPr>
        <w:spacing w:after="0" w:before="0" w:lineRule="auto"/>
        <w:rPr>
          <w:rFonts w:ascii="Arial" w:cs="Arial" w:eastAsia="Arial" w:hAnsi="Arial"/>
          <w:color w:val="1b1c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>
          <w:rFonts w:ascii="Arial" w:cs="Arial" w:eastAsia="Arial" w:hAnsi="Arial"/>
          <w:b w:val="1"/>
          <w:bCs w:val="1"/>
          <w:color w:val="1b1c1d"/>
          <w:sz w:val="26"/>
          <w:szCs w:val="26"/>
        </w:rPr>
      </w:pPr>
      <w:bookmarkStart w:colFirst="0" w:colLast="0" w:name="_bmvzdllzox7a" w:id="4"/>
      <w:bookmarkEnd w:id="4"/>
      <w:r w:rsidDel="00000000" w:rsidR="00000000" w:rsidRPr="00000000">
        <w:rPr>
          <w:rFonts w:ascii="Arial" w:cs="Arial" w:eastAsia="Arial" w:hAnsi="Arial"/>
          <w:b w:val="1"/>
          <w:bCs w:val="1"/>
          <w:color w:val="1b1c1d"/>
          <w:sz w:val="26"/>
          <w:szCs w:val="26"/>
          <w:rtl w:val="0"/>
        </w:rPr>
        <w:t xml:space="preserve">Key Concepts to Remember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lineRule="auto"/>
        <w:ind w:left="720" w:hanging="360"/>
      </w:pPr>
      <w:r w:rsidDel="00000000" w:rsidR="00000000" w:rsidRPr="00000000">
        <w:rPr>
          <w:rFonts w:ascii="Arial" w:cs="Arial" w:eastAsia="Arial" w:hAnsi="Arial"/>
          <w:color w:val="1b1c1d"/>
          <w:rtl w:val="0"/>
        </w:rPr>
        <w:t xml:space="preserve">Ionization Energy: Energy required to remove the </w:t>
      </w:r>
      <w:r w:rsidDel="00000000" w:rsidR="00000000" w:rsidRPr="00000000">
        <w:rPr>
          <w:rFonts w:ascii="Arial" w:cs="Arial" w:eastAsia="Arial" w:hAnsi="Arial"/>
          <w:i w:val="1"/>
          <w:iCs w:val="1"/>
          <w:color w:val="1b1c1d"/>
          <w:rtl w:val="0"/>
        </w:rPr>
        <w:t xml:space="preserve">most loosely held electron</w:t>
      </w:r>
      <w:r w:rsidDel="00000000" w:rsidR="00000000" w:rsidRPr="00000000">
        <w:rPr>
          <w:rFonts w:ascii="Arial" w:cs="Arial" w:eastAsia="Arial" w:hAnsi="Arial"/>
          <w:color w:val="1b1c1d"/>
          <w:rtl w:val="0"/>
        </w:rPr>
        <w:t xml:space="preserve"> from a gaseous atom or ion.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lineRule="auto"/>
        <w:ind w:left="720" w:hanging="360"/>
      </w:pPr>
      <w:r w:rsidDel="00000000" w:rsidR="00000000" w:rsidRPr="00000000">
        <w:rPr>
          <w:rFonts w:ascii="Arial" w:cs="Arial" w:eastAsia="Arial" w:hAnsi="Arial"/>
          <w:color w:val="1b1c1d"/>
          <w:rtl w:val="0"/>
        </w:rPr>
        <w:t xml:space="preserve">Electron Affinity: Energy change when an electron is </w:t>
      </w:r>
      <w:r w:rsidDel="00000000" w:rsidR="00000000" w:rsidRPr="00000000">
        <w:rPr>
          <w:rFonts w:ascii="Arial" w:cs="Arial" w:eastAsia="Arial" w:hAnsi="Arial"/>
          <w:i w:val="1"/>
          <w:iCs w:val="1"/>
          <w:color w:val="1b1c1d"/>
          <w:rtl w:val="0"/>
        </w:rPr>
        <w:t xml:space="preserve">added</w:t>
      </w:r>
      <w:r w:rsidDel="00000000" w:rsidR="00000000" w:rsidRPr="00000000">
        <w:rPr>
          <w:rFonts w:ascii="Arial" w:cs="Arial" w:eastAsia="Arial" w:hAnsi="Arial"/>
          <w:color w:val="1b1c1d"/>
          <w:rtl w:val="0"/>
        </w:rPr>
        <w:t xml:space="preserve"> to a gaseous atom to form a negative ion. (More negative/exothermic means greater affinity).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lineRule="auto"/>
        <w:ind w:left="720" w:hanging="360"/>
      </w:pPr>
      <w:r w:rsidDel="00000000" w:rsidR="00000000" w:rsidRPr="00000000">
        <w:rPr>
          <w:rFonts w:ascii="Arial" w:cs="Arial" w:eastAsia="Arial" w:hAnsi="Arial"/>
          <w:color w:val="1b1c1d"/>
          <w:rtl w:val="0"/>
        </w:rPr>
        <w:t xml:space="preserve">Periodic Trends:</w:t>
      </w:r>
    </w:p>
    <w:p w:rsidR="00000000" w:rsidDel="00000000" w:rsidP="00000000" w:rsidRDefault="00000000" w:rsidRPr="00000000" w14:paraId="00000025">
      <w:pPr>
        <w:numPr>
          <w:ilvl w:val="1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lineRule="auto"/>
        <w:ind w:left="1440" w:hanging="360"/>
      </w:pPr>
      <w:r w:rsidDel="00000000" w:rsidR="00000000" w:rsidRPr="00000000">
        <w:rPr>
          <w:rFonts w:ascii="Arial" w:cs="Arial" w:eastAsia="Arial" w:hAnsi="Arial"/>
          <w:color w:val="1b1c1d"/>
          <w:rtl w:val="0"/>
        </w:rPr>
        <w:t xml:space="preserve">Across a Period: Generally, IE increases and EA becomes more negative due to increasing effective nuclear charge (Zeff) and decreasing atomic radius.</w:t>
      </w:r>
    </w:p>
    <w:p w:rsidR="00000000" w:rsidDel="00000000" w:rsidP="00000000" w:rsidRDefault="00000000" w:rsidRPr="00000000" w14:paraId="00000026">
      <w:pPr>
        <w:numPr>
          <w:ilvl w:val="1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lineRule="auto"/>
        <w:ind w:left="1440" w:hanging="360"/>
      </w:pPr>
      <w:r w:rsidDel="00000000" w:rsidR="00000000" w:rsidRPr="00000000">
        <w:rPr>
          <w:rFonts w:ascii="Arial" w:cs="Arial" w:eastAsia="Arial" w:hAnsi="Arial"/>
          <w:color w:val="1b1c1d"/>
          <w:rtl w:val="0"/>
        </w:rPr>
        <w:t xml:space="preserve">Down a Group: Generally, IE decreases and EA becomes less negative due to increasing atomic radius and shielding from core electrons.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lineRule="auto"/>
        <w:ind w:left="720" w:hanging="360"/>
      </w:pPr>
      <w:r w:rsidDel="00000000" w:rsidR="00000000" w:rsidRPr="00000000">
        <w:rPr>
          <w:rFonts w:ascii="Arial" w:cs="Arial" w:eastAsia="Arial" w:hAnsi="Arial"/>
          <w:color w:val="1b1c1d"/>
          <w:rtl w:val="0"/>
        </w:rPr>
        <w:t xml:space="preserve">Exceptions (Know the main ones): The dips at Group 13 and Group 16 ionization energies are due to electron subshell structure.</w:t>
      </w:r>
    </w:p>
    <w:p w:rsidR="00000000" w:rsidDel="00000000" w:rsidP="00000000" w:rsidRDefault="00000000" w:rsidRPr="00000000" w14:paraId="00000028">
      <w:pPr>
        <w:numPr>
          <w:ilvl w:val="1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lineRule="auto"/>
        <w:ind w:left="1440" w:hanging="360"/>
      </w:pPr>
      <w:r w:rsidDel="00000000" w:rsidR="00000000" w:rsidRPr="00000000">
        <w:rPr>
          <w:rFonts w:ascii="Arial" w:cs="Arial" w:eastAsia="Arial" w:hAnsi="Arial"/>
          <w:color w:val="1b1c1d"/>
          <w:rtl w:val="0"/>
        </w:rPr>
        <w:t xml:space="preserve">Group 13 dip: Removing a p-electron is easier than removing an s-electron (higher energy, greater shielding).</w:t>
      </w:r>
    </w:p>
    <w:p w:rsidR="00000000" w:rsidDel="00000000" w:rsidP="00000000" w:rsidRDefault="00000000" w:rsidRPr="00000000" w14:paraId="00000029">
      <w:pPr>
        <w:numPr>
          <w:ilvl w:val="1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00" w:before="0" w:lineRule="auto"/>
        <w:ind w:left="1440" w:hanging="360"/>
      </w:pPr>
      <w:r w:rsidDel="00000000" w:rsidR="00000000" w:rsidRPr="00000000">
        <w:rPr>
          <w:rFonts w:ascii="Arial" w:cs="Arial" w:eastAsia="Arial" w:hAnsi="Arial"/>
          <w:color w:val="1b1c1d"/>
          <w:rtl w:val="0"/>
        </w:rPr>
        <w:t xml:space="preserve">Group 16 dip: Removing an electron from a paired orbital (like in O or S) relieves electron-electron repulsion, making it easier.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36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1b1c1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color w:val="1b1c1d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1b1c1d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1b1c1d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b1c1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color w:val="1b1c1d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b w:val="1"/>
        <w:bCs w:val="1"/>
        <w:sz w:val="22"/>
        <w:szCs w:val="22"/>
        <w:lang w:val="en"/>
      </w:rPr>
    </w:rPrDefault>
    <w:pPrDefault>
      <w:pPr>
        <w:spacing w:after="120" w:before="48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