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20" w:line="372" w:lineRule="auto"/>
        <w:rPr>
          <w:rFonts w:ascii="Roboto" w:cs="Roboto" w:eastAsia="Roboto" w:hAnsi="Roboto"/>
          <w:b w:val="1"/>
          <w:bCs w:val="1"/>
          <w:color w:val="212121"/>
          <w:sz w:val="26"/>
          <w:szCs w:val="26"/>
        </w:rPr>
      </w:pPr>
      <w:r w:rsidDel="00000000" w:rsidR="00000000" w:rsidRPr="00000000">
        <w:rPr>
          <w:rFonts w:ascii="Roboto" w:cs="Roboto" w:eastAsia="Roboto" w:hAnsi="Roboto"/>
          <w:b w:val="1"/>
          <w:bCs w:val="1"/>
          <w:color w:val="212121"/>
          <w:sz w:val="26"/>
          <w:szCs w:val="26"/>
          <w:rtl w:val="0"/>
        </w:rPr>
        <w:t xml:space="preserve">Using Collision Theory to Explain Kinetics Graphs</w:t>
      </w:r>
      <w:r w:rsidDel="00000000" w:rsidR="00000000" w:rsidRPr="00000000">
        <w:drawing>
          <wp:anchor allowOverlap="1" behindDoc="0" distB="114300" distT="114300" distL="114300" distR="114300" hidden="0" layoutInCell="1" locked="0" relativeHeight="0" simplePos="0">
            <wp:simplePos x="0" y="0"/>
            <wp:positionH relativeFrom="column">
              <wp:posOffset>3552825</wp:posOffset>
            </wp:positionH>
            <wp:positionV relativeFrom="paragraph">
              <wp:posOffset>304800</wp:posOffset>
            </wp:positionV>
            <wp:extent cx="2933700" cy="2886075"/>
            <wp:effectExtent b="0" l="0" r="0" t="0"/>
            <wp:wrapNone/>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933700" cy="2886075"/>
                    </a:xfrm>
                    <a:prstGeom prst="rect"/>
                    <a:ln/>
                  </pic:spPr>
                </pic:pic>
              </a:graphicData>
            </a:graphic>
          </wp:anchor>
        </w:drawing>
      </w:r>
    </w:p>
    <w:p w:rsidR="00000000" w:rsidDel="00000000" w:rsidP="00000000" w:rsidRDefault="00000000" w:rsidRPr="00000000" w14:paraId="00000002">
      <w:pPr>
        <w:spacing w:before="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03">
      <w:pPr>
        <w:spacing w:before="0"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Q1. Use the graph to answer the following </w:t>
      </w:r>
    </w:p>
    <w:p w:rsidR="00000000" w:rsidDel="00000000" w:rsidP="00000000" w:rsidRDefault="00000000" w:rsidRPr="00000000" w14:paraId="00000004">
      <w:pPr>
        <w:spacing w:before="0"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        questions: </w:t>
      </w:r>
    </w:p>
    <w:p w:rsidR="00000000" w:rsidDel="00000000" w:rsidP="00000000" w:rsidRDefault="00000000" w:rsidRPr="00000000" w14:paraId="00000005">
      <w:pPr>
        <w:numPr>
          <w:ilvl w:val="0"/>
          <w:numId w:val="1"/>
        </w:numPr>
        <w:spacing w:before="220" w:line="372" w:lineRule="auto"/>
        <w:ind w:left="720" w:hanging="360"/>
        <w:rPr>
          <w:rFonts w:ascii="Roboto" w:cs="Roboto" w:eastAsia="Roboto" w:hAnsi="Roboto"/>
          <w:color w:val="212121"/>
          <w:sz w:val="26"/>
          <w:szCs w:val="26"/>
          <w:u w:val="none"/>
        </w:rPr>
      </w:pPr>
      <w:r w:rsidDel="00000000" w:rsidR="00000000" w:rsidRPr="00000000">
        <w:rPr>
          <w:rFonts w:ascii="Roboto" w:cs="Roboto" w:eastAsia="Roboto" w:hAnsi="Roboto"/>
          <w:color w:val="212121"/>
          <w:sz w:val="26"/>
          <w:szCs w:val="26"/>
          <w:rtl w:val="0"/>
        </w:rPr>
        <w:t xml:space="preserve">When is this reaction fastest?                                                                                                   How does the shape of the graph tell us                                                                                        this?</w:t>
      </w:r>
    </w:p>
    <w:p w:rsidR="00000000" w:rsidDel="00000000" w:rsidP="00000000" w:rsidRDefault="00000000" w:rsidRPr="00000000" w14:paraId="00000006">
      <w:pP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07">
      <w:pP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08">
      <w:pPr>
        <w:spacing w:before="220"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b) Use Collision Theory to explain why the rate of reaction is fastest at this point.                                                                                                  </w:t>
      </w:r>
    </w:p>
    <w:p w:rsidR="00000000" w:rsidDel="00000000" w:rsidP="00000000" w:rsidRDefault="00000000" w:rsidRPr="00000000" w14:paraId="00000009">
      <w:pPr>
        <w:spacing w:before="220"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c) When does this reaction finish? How does the shape of the graph tell us this?                                                                                          </w:t>
      </w:r>
    </w:p>
    <w:p w:rsidR="00000000" w:rsidDel="00000000" w:rsidP="00000000" w:rsidRDefault="00000000" w:rsidRPr="00000000" w14:paraId="0000000A">
      <w:pPr>
        <w:spacing w:before="220"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d) How does the shape of the graph show the reaction is slowing down?</w:t>
      </w:r>
    </w:p>
    <w:p w:rsidR="00000000" w:rsidDel="00000000" w:rsidP="00000000" w:rsidRDefault="00000000" w:rsidRPr="00000000" w14:paraId="0000000B">
      <w:pPr>
        <w:spacing w:before="220" w:line="372" w:lineRule="auto"/>
        <w:rPr/>
      </w:pPr>
      <w:r w:rsidDel="00000000" w:rsidR="00000000" w:rsidRPr="00000000">
        <w:rPr>
          <w:rFonts w:ascii="Roboto" w:cs="Roboto" w:eastAsia="Roboto" w:hAnsi="Roboto"/>
          <w:color w:val="212121"/>
          <w:sz w:val="26"/>
          <w:szCs w:val="26"/>
          <w:rtl w:val="0"/>
        </w:rPr>
        <w:t xml:space="preserve">e) Use Collision Theory to explain why the rate slows down over time.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372" w:lineRule="auto"/>
        <w:rPr>
          <w:rFonts w:ascii="Roboto" w:cs="Roboto" w:eastAsia="Roboto" w:hAnsi="Roboto"/>
          <w:color w:val="21212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3057525</wp:posOffset>
            </wp:positionH>
            <wp:positionV relativeFrom="paragraph">
              <wp:posOffset>333375</wp:posOffset>
            </wp:positionV>
            <wp:extent cx="3586163" cy="2689622"/>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86163" cy="2689622"/>
                    </a:xfrm>
                    <a:prstGeom prst="rect"/>
                    <a:ln/>
                  </pic:spPr>
                </pic:pic>
              </a:graphicData>
            </a:graphic>
          </wp:anchor>
        </w:drawing>
      </w:r>
    </w:p>
    <w:p w:rsidR="00000000" w:rsidDel="00000000" w:rsidP="00000000" w:rsidRDefault="00000000" w:rsidRPr="00000000" w14:paraId="0000000E">
      <w:pPr>
        <w:spacing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0F">
      <w:pPr>
        <w:spacing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Q2. </w:t>
      </w:r>
      <w:r w:rsidDel="00000000" w:rsidR="00000000" w:rsidRPr="00000000">
        <w:rPr>
          <w:rFonts w:ascii="Roboto" w:cs="Roboto" w:eastAsia="Roboto" w:hAnsi="Roboto"/>
          <w:color w:val="212121"/>
          <w:sz w:val="26"/>
          <w:szCs w:val="26"/>
          <w:rtl w:val="0"/>
        </w:rPr>
        <w:t xml:space="preserve">a) Which experiment shows the                                                                                          reaction with the highest temperature?                                                                                      Use Collision Theory to explain why you                                                                                 have chosen this reaction.</w:t>
      </w:r>
    </w:p>
    <w:p w:rsidR="00000000" w:rsidDel="00000000" w:rsidP="00000000" w:rsidRDefault="00000000" w:rsidRPr="00000000" w14:paraId="00000010">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11">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12">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13">
      <w:pPr>
        <w:pBdr>
          <w:bottom w:color="auto" w:space="0" w:sz="0" w:val="none"/>
        </w:pBdr>
        <w:spacing w:before="220"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Q3.  Two experiments were carried out                                                                                              using an excess of acid and magnesium                                                                              powder. The top line shows the graph                                                                                     when 2g of Mg was used.                                                                                                            What can you deduce about the                                                                                               reaction represented by the lower line?</w:t>
      </w:r>
      <w:r w:rsidDel="00000000" w:rsidR="00000000" w:rsidRPr="00000000">
        <w:drawing>
          <wp:anchor allowOverlap="1" behindDoc="0" distB="114300" distT="114300" distL="114300" distR="114300" hidden="0" layoutInCell="1" locked="0" relativeHeight="0" simplePos="0">
            <wp:simplePos x="0" y="0"/>
            <wp:positionH relativeFrom="column">
              <wp:posOffset>3152775</wp:posOffset>
            </wp:positionH>
            <wp:positionV relativeFrom="paragraph">
              <wp:posOffset>114300</wp:posOffset>
            </wp:positionV>
            <wp:extent cx="3224213" cy="2951395"/>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24213" cy="2951395"/>
                    </a:xfrm>
                    <a:prstGeom prst="rect"/>
                    <a:ln/>
                  </pic:spPr>
                </pic:pic>
              </a:graphicData>
            </a:graphic>
          </wp:anchor>
        </w:drawing>
      </w:r>
    </w:p>
    <w:p w:rsidR="00000000" w:rsidDel="00000000" w:rsidP="00000000" w:rsidRDefault="00000000" w:rsidRPr="00000000" w14:paraId="00000014">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15">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16">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17">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3152775</wp:posOffset>
            </wp:positionH>
            <wp:positionV relativeFrom="paragraph">
              <wp:posOffset>323011</wp:posOffset>
            </wp:positionV>
            <wp:extent cx="3128963" cy="3085016"/>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28963" cy="3085016"/>
                    </a:xfrm>
                    <a:prstGeom prst="rect"/>
                    <a:ln/>
                  </pic:spPr>
                </pic:pic>
              </a:graphicData>
            </a:graphic>
          </wp:anchor>
        </w:drawing>
      </w:r>
    </w:p>
    <w:p w:rsidR="00000000" w:rsidDel="00000000" w:rsidP="00000000" w:rsidRDefault="00000000" w:rsidRPr="00000000" w14:paraId="00000018">
      <w:pPr>
        <w:pBdr>
          <w:top w:color="auto" w:space="0" w:sz="0" w:val="none"/>
          <w:bottom w:color="auto" w:space="0" w:sz="0" w:val="none"/>
        </w:pBdr>
        <w:spacing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Q4.   a) If the graph shows the                                                                                             reaction between excess acid and 5g                                                                                                      of carbonate powder, on the same axes                                                                                 sketch the graph for the reaction                                                                                           between excess acid and 5g of                                                                                          carbonate chips. Label this line (A)</w:t>
      </w:r>
    </w:p>
    <w:p w:rsidR="00000000" w:rsidDel="00000000" w:rsidP="00000000" w:rsidRDefault="00000000" w:rsidRPr="00000000" w14:paraId="00000019">
      <w:pPr>
        <w:pBdr>
          <w:bottom w:color="auto" w:space="0" w:sz="0" w:val="none"/>
        </w:pBdr>
        <w:spacing w:before="220" w:line="372"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b) Sketch another line showing the graph                                                                                             for 2.5g of carbonate powder at a                                                                                             much higher temperature. Label this                                                                                                line (B)</w:t>
      </w:r>
    </w:p>
    <w:p w:rsidR="00000000" w:rsidDel="00000000" w:rsidP="00000000" w:rsidRDefault="00000000" w:rsidRPr="00000000" w14:paraId="0000001A">
      <w:pPr>
        <w:pBdr>
          <w:bottom w:color="auto" w:space="0" w:sz="0" w:val="none"/>
        </w:pBdr>
        <w:spacing w:before="220" w:line="372" w:lineRule="auto"/>
        <w:rPr>
          <w:rFonts w:ascii="Roboto" w:cs="Roboto" w:eastAsia="Roboto" w:hAnsi="Roboto"/>
          <w:color w:val="212121"/>
          <w:sz w:val="26"/>
          <w:szCs w:val="2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10" w:type="default"/>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