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right="-360"/>
        <w:rPr/>
      </w:pPr>
      <w:bookmarkStart w:colFirst="0" w:colLast="0" w:name="_hzoq021wmpbt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IB Chemistry Revision Assignment: Equilibrium Mastery Check #2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retm0my712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A: Core Concepts and Definitions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the following terms in the context of chemical equilibrium: a. Dynamic Equilibrium b. Reversible Reaction c. Equilibrium Constant (Kc​)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State the two main conditions that must be met for a system to be at a state of dynamic equilibrium.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Explain the concept of the extent of a reaction and how the magnitude of the equilibrium constant (Kc​) relates to it.</w:t>
      </w:r>
    </w:p>
    <w:p w:rsidR="00000000" w:rsidDel="00000000" w:rsidP="00000000" w:rsidRDefault="00000000" w:rsidRPr="00000000" w14:paraId="0000000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does a very large value of Kc​ (Kc​≫1) imply?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does a very small value of Kc​ (Kc​≪1) imply?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9yhux6vnkat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B: The Equilibrium Constant (Kc​)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the equilibrium constant expression (Kc​) for the following homogeneous reaction:</w:t>
        <w:br w:type="textWrapping"/>
        <w:t xml:space="preserve"> </w:t>
        <w:tab/>
        <w:tab/>
        <w:tab/>
        <w:t xml:space="preserve">2SO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​(g)+O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​(g)⇌2SO</w:t>
      </w:r>
      <w:r w:rsidDel="00000000" w:rsidR="00000000" w:rsidRPr="00000000">
        <w:rPr>
          <w:vertAlign w:val="subscript"/>
          <w:rtl w:val="0"/>
        </w:rPr>
        <w:t xml:space="preserve">3​</w:t>
      </w:r>
      <w:r w:rsidDel="00000000" w:rsidR="00000000" w:rsidRPr="00000000">
        <w:rPr>
          <w:rtl w:val="0"/>
        </w:rPr>
        <w:t xml:space="preserve">(g)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the equilibrium constant expression (Kc​) for the following heterogeneous reaction:</w:t>
        <w:br w:type="textWrapping"/>
        <w:t xml:space="preserve"> </w:t>
        <w:tab/>
        <w:tab/>
        <w:tab/>
        <w:t xml:space="preserve">CaCO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​(s)⇌CaO(s)+CO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​(g)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the reaction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​(g)+I</w:t>
      </w:r>
      <w:r w:rsidDel="00000000" w:rsidR="00000000" w:rsidRPr="00000000">
        <w:rPr>
          <w:vertAlign w:val="subscript"/>
          <w:rtl w:val="0"/>
        </w:rPr>
        <w:t xml:space="preserve">2​</w:t>
      </w:r>
      <w:r w:rsidDel="00000000" w:rsidR="00000000" w:rsidRPr="00000000">
        <w:rPr>
          <w:rtl w:val="0"/>
        </w:rPr>
        <w:t xml:space="preserve">(g) ⇌ 2HI(g) at 448∘C. The equilibrium concentrations are [H2​]=0.045 mol dm</w:t>
      </w:r>
      <w:r w:rsidDel="00000000" w:rsidR="00000000" w:rsidRPr="00000000">
        <w:rPr>
          <w:vertAlign w:val="superscript"/>
          <w:rtl w:val="0"/>
        </w:rPr>
        <w:t xml:space="preserve">−3</w:t>
      </w:r>
      <w:r w:rsidDel="00000000" w:rsidR="00000000" w:rsidRPr="00000000">
        <w:rPr>
          <w:rtl w:val="0"/>
        </w:rPr>
        <w:t xml:space="preserve">, [I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​]=0.045 mol dm</w:t>
      </w:r>
      <w:r w:rsidDel="00000000" w:rsidR="00000000" w:rsidRPr="00000000">
        <w:rPr>
          <w:vertAlign w:val="superscript"/>
          <w:rtl w:val="0"/>
        </w:rPr>
        <w:t xml:space="preserve">−3</w:t>
      </w:r>
      <w:r w:rsidDel="00000000" w:rsidR="00000000" w:rsidRPr="00000000">
        <w:rPr>
          <w:rtl w:val="0"/>
        </w:rPr>
        <w:t xml:space="preserve">, and [HI]=0.330 mol dm</w:t>
      </w:r>
      <w:r w:rsidDel="00000000" w:rsidR="00000000" w:rsidRPr="00000000">
        <w:rPr>
          <w:vertAlign w:val="superscript"/>
          <w:rtl w:val="0"/>
        </w:rPr>
        <w:t xml:space="preserve">−3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Calculate the value of the equilibrium constant (Kc​) for this reaction at 448</w:t>
      </w:r>
      <w:r w:rsidDel="00000000" w:rsidR="00000000" w:rsidRPr="00000000">
        <w:rPr>
          <w:vertAlign w:val="superscript"/>
          <w:rtl w:val="0"/>
        </w:rPr>
        <w:t xml:space="preserve">∘</w:t>
      </w:r>
      <w:r w:rsidDel="00000000" w:rsidR="00000000" w:rsidRPr="00000000">
        <w:rPr>
          <w:rtl w:val="0"/>
        </w:rPr>
        <w:t xml:space="preserve">C.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 reaction in Question B3 were written as 2HI(g)⇌H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​(g)+I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​(g), how would the new equilibrium constant (Kc′​) relate to the Kc​ calculated in B3? Calculate the value of Kc′​.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l0kcw7lthd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C: Le Chatelier's Principle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State Le Chatelier's principle.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the Haber process for the synthesis of ammonia:</w:t>
        <w:br w:type="textWrapping"/>
        <w:tab/>
        <w:tab/>
        <w:tab/>
        <w:t xml:space="preserve"> N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​(g)+3H</w:t>
      </w:r>
      <w:r w:rsidDel="00000000" w:rsidR="00000000" w:rsidRPr="00000000">
        <w:rPr>
          <w:vertAlign w:val="subscript"/>
          <w:rtl w:val="0"/>
        </w:rPr>
        <w:t xml:space="preserve">2​</w:t>
      </w:r>
      <w:r w:rsidDel="00000000" w:rsidR="00000000" w:rsidRPr="00000000">
        <w:rPr>
          <w:rtl w:val="0"/>
        </w:rPr>
        <w:t xml:space="preserve">(g)⇌2NH</w:t>
      </w:r>
      <w:r w:rsidDel="00000000" w:rsidR="00000000" w:rsidRPr="00000000">
        <w:rPr>
          <w:vertAlign w:val="subscript"/>
          <w:rtl w:val="0"/>
        </w:rPr>
        <w:t xml:space="preserve">3​</w:t>
      </w:r>
      <w:r w:rsidDel="00000000" w:rsidR="00000000" w:rsidRPr="00000000">
        <w:rPr>
          <w:rtl w:val="0"/>
        </w:rPr>
        <w:t xml:space="preserve">(g)</w:t>
        <w:tab/>
        <w:tab/>
        <w:t xml:space="preserve">ΔH=−92 kJ mol</w:t>
      </w:r>
      <w:r w:rsidDel="00000000" w:rsidR="00000000" w:rsidRPr="00000000">
        <w:rPr>
          <w:vertAlign w:val="superscript"/>
          <w:rtl w:val="0"/>
        </w:rPr>
        <w:t xml:space="preserve">−1</w:t>
      </w:r>
      <w:r w:rsidDel="00000000" w:rsidR="00000000" w:rsidRPr="00000000">
        <w:rPr>
          <w:rtl w:val="0"/>
        </w:rPr>
        <w:br w:type="textWrapping"/>
        <w:t xml:space="preserve"> Predict the effect of the following changes on the position of equilibrium (shift left, shift right, or no change) and on the value of the equilibrium constant (Kc​) (increase, decrease, or no change):</w:t>
      </w:r>
    </w:p>
    <w:tbl>
      <w:tblPr>
        <w:tblStyle w:val="Table1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3080"/>
        <w:gridCol w:w="1355"/>
        <w:tblGridChange w:id="0">
          <w:tblGrid>
            <w:gridCol w:w="5000"/>
            <w:gridCol w:w="3080"/>
            <w:gridCol w:w="135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Change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Effect on Position of Equilibrium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Effect on Kc​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a. Increasing the concentration of N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​(g)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b. Decreasing the total pressure by increasing the volume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c. Increasing the temperature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d. Adding a catalyst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e. Removing NH</w:t>
            </w:r>
            <w:r w:rsidDel="00000000" w:rsidR="00000000" w:rsidRPr="00000000">
              <w:rPr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​(g) from the system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Explain why a catalyst affects the rate of both the forward and reverse reactions equally, and thus has no effect on the position of equilibrium or the value of Kc​.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6jh9lm5msf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D: Problem-Solving and Application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Application of Kc​ and Reaction Quotient (Q): The reaction PCl</w:t>
      </w:r>
      <w:r w:rsidDel="00000000" w:rsidR="00000000" w:rsidRPr="00000000">
        <w:rPr>
          <w:vertAlign w:val="sub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​(g)⇌PCl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​(g)+Cl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​(g) has an equilibrium constant Kc​=0.0245 at a specific temperature. A mixture is prepared with initial concentrations: [PCl</w:t>
      </w:r>
      <w:r w:rsidDel="00000000" w:rsidR="00000000" w:rsidRPr="00000000">
        <w:rPr>
          <w:vertAlign w:val="sub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​]=0.100 M, [PCl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​]=0.050 M, and [Cl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​]=0.050 M.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Calculate the reaction quotient (Q).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Compare Q with Kc​ and predict the direction in which the reaction will shift to reach equilibrium (forward or reverse).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Discuss the conditions that would be best suited for the production of methanol and explain the benefits and limitations of these conditions. 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