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lw09dliwwa5o" w:id="0"/>
      <w:bookmarkEnd w:id="0"/>
      <w:r w:rsidDel="00000000" w:rsidR="00000000" w:rsidRPr="00000000">
        <w:rPr>
          <w:sz w:val="32"/>
          <w:szCs w:val="32"/>
          <w:rtl w:val="0"/>
        </w:rPr>
        <w:t xml:space="preserve">IB Chemistry Equilibrium Mastery Check #1 Revision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xcquvdxrwc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1: Understanding Equilibrium Basics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 Define the following terms in your own words: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Dynamic equilibrium: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Le Châtelier's Principle: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em794avo4ko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2: Temperature Effects on Equilibrium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 Consider the reaction: 2SO₂(g) + O₂(g) ⇌ 2SO₃(g)                  ΔH = -197 kJ mol⁻¹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Is this reaction endothermic or exothermic? 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Complete the table below:</w:t>
      </w:r>
    </w:p>
    <w:tbl>
      <w:tblPr>
        <w:tblStyle w:val="Table1"/>
        <w:tblW w:w="98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415"/>
        <w:gridCol w:w="4995"/>
        <w:tblGridChange w:id="0">
          <w:tblGrid>
            <w:gridCol w:w="2400"/>
            <w:gridCol w:w="2415"/>
            <w:gridCol w:w="49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Temperature Change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Direction of Equilibrium Shift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Reason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Increase temperature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Decrease temperature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A company wants to maximize SO₃ production. Should they use high or low temperature? Explain your reasoning.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 Practice Problems: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reaction, predict the effect of increasing temperature: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N₂(g) + 3H₂(g) ⇌ 2NH₃(g) ΔH = -92 kJ mol⁻¹ Effect: 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CaCO₃(s) ⇌ CaO(s) + CO₂(g) ΔH = +178 kJ mol⁻¹ Effect: _______________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H₂O(g) + CO(g) ⇌ H₂(g) + CO₂(g) ΔH = -41 kJ mol⁻¹ Effect: _______________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o3ynb2avjkm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3: Pressure and Volume Effects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 Count the gas molecules on each side of these equations: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N₂(g) + 3H₂(g) ⇌ 2NH₃(g) Left side: _____ molecules Right side: _____ molecules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PCl₅(g) ⇌ PCl₃(g) + Cl₂(g) Left side: _____ molecules Right side: _____ molecules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H₂(g) + Cl₂(g) ⇌ 2HCl(g) Left side: _____ molecules Right side: _____ molecules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 For each reaction in 3.1, predict what happens when pressure is INCREASED: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N₂(g) + 3H₂(g) ⇌ 2NH₃(g): _______________ b) PCl₅(g) ⇌ PCl₃(g) + Cl₂(g): _______________ c) H₂(g) + Cl₂(g) ⇌ 2HCl(g): 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 Explain in your own words why pressure changes affect gas equilibria: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nsfltcgaznx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4: Concentration Effects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 For the equilibrium: Fe³⁺(aq) + SCN⁻(aq) ⇌ FeSCN²⁺(aq)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Complete the table showing the effect of each change:</w:t>
      </w:r>
    </w:p>
    <w:tbl>
      <w:tblPr>
        <w:tblStyle w:val="Table2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2520"/>
        <w:gridCol w:w="5355"/>
        <w:tblGridChange w:id="0">
          <w:tblGrid>
            <w:gridCol w:w="1950"/>
            <w:gridCol w:w="2520"/>
            <w:gridCol w:w="53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Change Made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Equilibrium Shift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Explain Why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Add Fe³⁺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Remove SCN⁻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Add FeSCN²⁺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Remove FeSCN²⁺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 Scenario Analysis: A student has an equilibrium mixture of the above reaction. The solution is currently light orange due to FeSCN²⁺. Predict and explain the color changes: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Student adds concentrated Fe(NO₃)₃ solution: 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Color change: _______________ Explanation: 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Student adds NaOH, which removes Fe³⁺ by precipitation: 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Color change: _______________ Explanation: 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20c2pnf4zd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5: Catalysts and Equilibrium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 True or False Questions (explain each false answer):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A catalyst changes the position of equilibrium. _____ 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Explanation if false: 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A catalyst speeds up both forward and reverse reactions equally. _____ 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Explanation if false: 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A catalyst changes the equilibrium constant. _____ 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Explanation if false: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A catalyst helps the system reach equilibrium faster. _____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Explanation if false: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a8s3tzi9zi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6: Graph Interpretation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 The graph below shows concentration vs. time for the reaction: 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vertAlign w:val="superscript"/>
        </w:rPr>
      </w:pP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(g) + 2B</w:t>
      </w:r>
      <w:r w:rsidDel="00000000" w:rsidR="00000000" w:rsidRPr="00000000">
        <w:rPr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(g) </w:t>
      </w:r>
      <w:r w:rsidDel="00000000" w:rsidR="00000000" w:rsidRPr="00000000">
        <w:rPr>
          <w:rtl w:val="0"/>
        </w:rPr>
        <w:t xml:space="preserve">⇌ </w:t>
      </w:r>
      <w:r w:rsidDel="00000000" w:rsidR="00000000" w:rsidRPr="00000000">
        <w:rPr>
          <w:highlight w:val="white"/>
          <w:rtl w:val="0"/>
        </w:rPr>
        <w:t xml:space="preserve">2AB</w:t>
      </w:r>
      <w:r w:rsidDel="00000000" w:rsidR="00000000" w:rsidRPr="00000000">
        <w:rPr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 (g) ΔH = positive kJ mol</w:t>
      </w:r>
      <w:r w:rsidDel="00000000" w:rsidR="00000000" w:rsidRPr="00000000">
        <w:rPr>
          <w:highlight w:val="white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</w:rPr>
        <w:drawing>
          <wp:inline distB="114300" distT="114300" distL="114300" distR="114300">
            <wp:extent cx="4576763" cy="348978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6763" cy="34897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At what time does the system reach equilibrium? 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What change was made at t = 6 minutes? 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How do you know the system reached a new equilibrium? 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highlight w:val="white"/>
          <w:rtl w:val="0"/>
        </w:rPr>
        <w:t xml:space="preserve">d)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At the 11 minute mark substance X is added to the system. Substance X reacts with AB</w:t>
      </w:r>
      <w:r w:rsidDel="00000000" w:rsidR="00000000" w:rsidRPr="00000000">
        <w:rPr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 to form a solid compound. Draw, on the graph on the right, how the system will react.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 Sketch your own graph for the following scenario: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Start with only reactants for: 2A(g) ⇌ B(g) + C(g)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 t = 3 minutes, add more A(g)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 t = 7 minutes, remove some C(g)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dk1kd8n73a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7: Advanced Applications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.1 Buffer Systems: The carbonic acid buffer system in blood: H₂CO₃(aq) ⇌ H⁺(aq) + HCO₃⁻(aq)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What happens to blood pH if CO₂ levels increase (forming more H₂CO₃)?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How does the body compensate for this change?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 Solubility Equilibria: AgCl(s) ⇌ Ag⁺(aq) + Cl⁻(aq) ΔH = +65 kJ mol⁻¹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Will AgCl be more or less soluble in hot water? Explain.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What happens to the equilibrium if NaCl is added to the solution?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 Gaseous Equilibrium in Car Engines: N₂(g) + O₂(g) ⇌ 2NO(g) ΔH = +180 kJ mol⁻¹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reaction occurs at high temperatures in car engines, producing pollutant NO.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Explain why this reaction is favored at high engine temperatures.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Suggest why catalytic converters (which contain catalysts) help reduce NO emissions.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